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231"/>
        <w:gridCol w:w="5698"/>
      </w:tblGrid>
      <w:tr w:rsidR="00C07E7A" w:rsidTr="002F72E8">
        <w:tc>
          <w:tcPr>
            <w:tcW w:w="5373" w:type="dxa"/>
          </w:tcPr>
          <w:p w:rsidR="00C07E7A" w:rsidRPr="009C1005" w:rsidRDefault="00C07E7A" w:rsidP="002F72E8">
            <w:pPr>
              <w:ind w:right="310" w:firstLine="22"/>
              <w:jc w:val="center"/>
              <w:rPr>
                <w:b/>
                <w:szCs w:val="30"/>
              </w:rPr>
            </w:pPr>
            <w:bookmarkStart w:id="0" w:name="_GoBack"/>
            <w:bookmarkEnd w:id="0"/>
            <w:r w:rsidRPr="009C1005">
              <w:rPr>
                <w:b/>
                <w:szCs w:val="30"/>
              </w:rPr>
              <w:t>Места</w:t>
            </w:r>
            <w:r w:rsidR="00B24A3A">
              <w:rPr>
                <w:b/>
                <w:szCs w:val="30"/>
              </w:rPr>
              <w:t xml:space="preserve">, </w:t>
            </w:r>
            <w:r w:rsidRPr="009C1005">
              <w:rPr>
                <w:b/>
                <w:szCs w:val="30"/>
              </w:rPr>
              <w:t xml:space="preserve">где запрещено купание 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озеро (в районе улицы Краснозна</w:t>
            </w:r>
            <w:r w:rsidR="00C07E7A" w:rsidRPr="005119A6">
              <w:rPr>
                <w:szCs w:val="30"/>
              </w:rPr>
              <w:t>мённо</w:t>
            </w:r>
            <w:r w:rsidR="00C07E7A" w:rsidRPr="00940E6B">
              <w:rPr>
                <w:szCs w:val="30"/>
              </w:rPr>
              <w:t>й в городе Речице);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река Днепр (возле Речного порта Речица республиканского транспортного унитарного предприятия «Белорусское речное пароходство»</w:t>
            </w:r>
            <w:r w:rsidR="00C07E7A">
              <w:rPr>
                <w:szCs w:val="30"/>
              </w:rPr>
              <w:t xml:space="preserve"> в городе Речице, а также в черте </w:t>
            </w:r>
            <w:r w:rsidR="00C07E7A" w:rsidRPr="00940E6B">
              <w:rPr>
                <w:szCs w:val="30"/>
              </w:rPr>
              <w:t>деревн</w:t>
            </w:r>
            <w:r w:rsidR="00C07E7A">
              <w:rPr>
                <w:szCs w:val="30"/>
              </w:rPr>
              <w:t>и</w:t>
            </w:r>
            <w:r w:rsidR="00C07E7A" w:rsidRPr="00940E6B">
              <w:rPr>
                <w:szCs w:val="30"/>
              </w:rPr>
              <w:t xml:space="preserve"> Береговая Слобода, </w:t>
            </w:r>
            <w:r w:rsidR="00C07E7A">
              <w:rPr>
                <w:szCs w:val="30"/>
              </w:rPr>
              <w:t xml:space="preserve">в черте </w:t>
            </w:r>
            <w:r w:rsidR="00C07E7A" w:rsidRPr="00940E6B">
              <w:rPr>
                <w:szCs w:val="30"/>
              </w:rPr>
              <w:t>деревн</w:t>
            </w:r>
            <w:r w:rsidR="00C07E7A">
              <w:rPr>
                <w:szCs w:val="30"/>
              </w:rPr>
              <w:t>и</w:t>
            </w:r>
            <w:r w:rsidR="00C07E7A" w:rsidRPr="00940E6B">
              <w:rPr>
                <w:szCs w:val="30"/>
              </w:rPr>
              <w:t xml:space="preserve"> </w:t>
            </w:r>
            <w:proofErr w:type="spellStart"/>
            <w:r w:rsidR="00C07E7A" w:rsidRPr="00940E6B">
              <w:rPr>
                <w:szCs w:val="30"/>
              </w:rPr>
              <w:t>Милоград</w:t>
            </w:r>
            <w:proofErr w:type="spellEnd"/>
            <w:r w:rsidR="00C07E7A" w:rsidRPr="00940E6B">
              <w:rPr>
                <w:szCs w:val="30"/>
              </w:rPr>
              <w:t xml:space="preserve">, </w:t>
            </w:r>
            <w:r w:rsidR="00C07E7A">
              <w:rPr>
                <w:szCs w:val="30"/>
              </w:rPr>
              <w:t xml:space="preserve">в черте </w:t>
            </w:r>
            <w:r w:rsidR="00C07E7A" w:rsidRPr="00940E6B">
              <w:rPr>
                <w:szCs w:val="30"/>
              </w:rPr>
              <w:t>деревн</w:t>
            </w:r>
            <w:r w:rsidR="00C07E7A">
              <w:rPr>
                <w:szCs w:val="30"/>
              </w:rPr>
              <w:t>и</w:t>
            </w:r>
            <w:r w:rsidR="00C07E7A" w:rsidRPr="00940E6B">
              <w:rPr>
                <w:szCs w:val="30"/>
              </w:rPr>
              <w:t xml:space="preserve"> </w:t>
            </w:r>
            <w:proofErr w:type="spellStart"/>
            <w:r w:rsidR="00C07E7A" w:rsidRPr="00940E6B">
              <w:rPr>
                <w:szCs w:val="30"/>
              </w:rPr>
              <w:t>Унорица</w:t>
            </w:r>
            <w:proofErr w:type="spellEnd"/>
            <w:r w:rsidR="00C07E7A">
              <w:rPr>
                <w:szCs w:val="30"/>
              </w:rPr>
              <w:t>);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затон реки Днепр (возле открытого акционерного общества «</w:t>
            </w:r>
            <w:proofErr w:type="spellStart"/>
            <w:r w:rsidR="00C07E7A" w:rsidRPr="00940E6B">
              <w:rPr>
                <w:szCs w:val="30"/>
              </w:rPr>
              <w:t>Речицкий</w:t>
            </w:r>
            <w:proofErr w:type="spellEnd"/>
            <w:r w:rsidR="00C07E7A" w:rsidRPr="00940E6B">
              <w:rPr>
                <w:szCs w:val="30"/>
              </w:rPr>
              <w:t xml:space="preserve"> метизный завод» в городе Речице);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водоем (в районе улицы Чапаева в городе Речице);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озеро (в черте города Василевичи).</w:t>
            </w:r>
          </w:p>
          <w:p w:rsidR="00C07E7A" w:rsidRDefault="00C07E7A" w:rsidP="00C07E7A">
            <w:pPr>
              <w:pStyle w:val="article"/>
              <w:shd w:val="clear" w:color="auto" w:fill="FFFFFF"/>
              <w:spacing w:before="0" w:beforeAutospacing="0" w:after="0" w:afterAutospacing="0"/>
              <w:ind w:firstLine="589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31" w:type="dxa"/>
          </w:tcPr>
          <w:p w:rsidR="00C07E7A" w:rsidRPr="00240CAC" w:rsidRDefault="00C07E7A" w:rsidP="00B038F7">
            <w:pPr>
              <w:ind w:left="48" w:right="159" w:firstLine="142"/>
              <w:jc w:val="center"/>
              <w:outlineLvl w:val="2"/>
              <w:rPr>
                <w:rFonts w:eastAsia="Times New Roman" w:cs="Times New Roman"/>
                <w:b/>
                <w:bCs/>
                <w:szCs w:val="30"/>
                <w:lang w:eastAsia="ru-RU"/>
              </w:rPr>
            </w:pPr>
            <w:r w:rsidRPr="00240CAC">
              <w:rPr>
                <w:rFonts w:eastAsia="Times New Roman" w:cs="Times New Roman"/>
                <w:b/>
                <w:bCs/>
                <w:szCs w:val="30"/>
                <w:lang w:eastAsia="ru-RU"/>
              </w:rPr>
              <w:t>Отдыхающим у воды запрещено</w:t>
            </w:r>
          </w:p>
          <w:p w:rsidR="00B038F7" w:rsidRDefault="00B038F7" w:rsidP="00B038F7">
            <w:pPr>
              <w:ind w:left="48" w:right="159" w:firstLine="142"/>
              <w:jc w:val="both"/>
              <w:outlineLvl w:val="2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  <w:p w:rsidR="00C07E7A" w:rsidRPr="002E7A12" w:rsidRDefault="00B038F7" w:rsidP="00B038F7">
            <w:pPr>
              <w:ind w:left="48" w:right="159" w:firstLine="142"/>
              <w:jc w:val="both"/>
              <w:outlineLvl w:val="2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*к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упаться в запрещенных местах рек, озер, водохранилищ, прудов и иных водоемов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*з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агрязнять и засорять водоемы, нарушать режим содержания </w:t>
            </w:r>
            <w:proofErr w:type="spellStart"/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водоохранных</w:t>
            </w:r>
            <w:proofErr w:type="spellEnd"/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зон;</w:t>
            </w:r>
          </w:p>
          <w:p w:rsidR="00C07E7A" w:rsidRPr="00B038F7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*р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аспивать спиртные напитки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B038F7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*з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аплывать за буи и другие знаки, обозначающие границы заплыва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*п</w:t>
            </w:r>
            <w:r w:rsidR="00C07E7A" w:rsidRPr="00B038F7">
              <w:rPr>
                <w:rFonts w:eastAsia="Times New Roman" w:cs="Times New Roman"/>
                <w:color w:val="000000"/>
                <w:szCs w:val="30"/>
                <w:lang w:eastAsia="ru-RU"/>
              </w:rPr>
              <w:t>о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дплывать к судам (моторным, парусным), весельным лодкам и другим плавательным средствам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*в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збираться на технические и предупредительные знаки, буйки и прочие предметы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*п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рыгать в воду с лодок, катеров, причалов, других сооружений, не приспособленных для этих целей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*п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лавать на досках, лежаках, бревнах, автокамерах, надувных матраца</w:t>
            </w:r>
            <w:r w:rsidR="00B24A3A">
              <w:rPr>
                <w:rFonts w:eastAsia="Times New Roman" w:cs="Times New Roman"/>
                <w:color w:val="000000"/>
                <w:szCs w:val="30"/>
                <w:lang w:eastAsia="ru-RU"/>
              </w:rPr>
              <w:t>х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*о</w:t>
            </w:r>
            <w:r w:rsidR="00C07E7A" w:rsidRPr="00B038F7">
              <w:rPr>
                <w:rFonts w:eastAsia="Times New Roman" w:cs="Times New Roman"/>
                <w:color w:val="000000"/>
                <w:szCs w:val="30"/>
                <w:lang w:eastAsia="ru-RU"/>
              </w:rPr>
              <w:t>р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ганизовывать игры в воде, связанные с нырянием и захватом купающегося, а также допускать другие действия, которые могут являться причиной несчастного случая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Default="00B038F7" w:rsidP="00B038F7">
            <w:pPr>
              <w:ind w:left="48" w:right="159" w:firstLine="142"/>
              <w:jc w:val="both"/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*п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одавать ложные сигналы тревоги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.</w:t>
            </w:r>
          </w:p>
        </w:tc>
        <w:tc>
          <w:tcPr>
            <w:tcW w:w="5698" w:type="dxa"/>
          </w:tcPr>
          <w:p w:rsidR="00B038F7" w:rsidRDefault="00B038F7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340" w:right="13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Статья 2</w:t>
            </w:r>
            <w:r w:rsidR="00091B0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  <w:r w:rsidR="00091B0C">
              <w:rPr>
                <w:b/>
                <w:bCs/>
                <w:color w:val="000000"/>
              </w:rPr>
              <w:t>42</w:t>
            </w:r>
            <w:r w:rsidR="002F72E8">
              <w:rPr>
                <w:b/>
                <w:bCs/>
                <w:color w:val="000000"/>
              </w:rPr>
              <w:t xml:space="preserve"> КоАП РБ</w:t>
            </w:r>
          </w:p>
          <w:p w:rsidR="00B038F7" w:rsidRPr="00C07E7A" w:rsidRDefault="00B038F7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340" w:right="135"/>
              <w:jc w:val="center"/>
              <w:rPr>
                <w:b/>
                <w:bCs/>
                <w:color w:val="000000"/>
                <w:u w:val="single"/>
              </w:rPr>
            </w:pPr>
            <w:r w:rsidRPr="00C07E7A">
              <w:rPr>
                <w:b/>
                <w:bCs/>
                <w:color w:val="000000"/>
                <w:u w:val="single"/>
              </w:rPr>
              <w:t>Купание в запрещенных местах</w:t>
            </w:r>
          </w:p>
          <w:p w:rsidR="00B038F7" w:rsidRPr="00C07E7A" w:rsidRDefault="00B038F7" w:rsidP="002F72E8">
            <w:pPr>
              <w:pStyle w:val="newncpi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 w:rsidRPr="00C07E7A">
              <w:rPr>
                <w:color w:val="000000"/>
                <w:sz w:val="20"/>
                <w:szCs w:val="20"/>
              </w:rPr>
              <w:t>Купание в запрещенных местах рек, озер или иных водоемов</w:t>
            </w:r>
            <w:r w:rsidR="00B24A3A">
              <w:rPr>
                <w:color w:val="000000"/>
                <w:sz w:val="20"/>
                <w:szCs w:val="20"/>
              </w:rPr>
              <w:t xml:space="preserve"> </w:t>
            </w:r>
            <w:r w:rsidRPr="00C07E7A">
              <w:rPr>
                <w:color w:val="000000"/>
                <w:sz w:val="20"/>
                <w:szCs w:val="20"/>
              </w:rPr>
              <w:t>– влечет наложение штрафа в размере от одной до трех базовых величин.</w:t>
            </w:r>
          </w:p>
          <w:p w:rsidR="00B038F7" w:rsidRDefault="00B038F7" w:rsidP="002F72E8">
            <w:pPr>
              <w:ind w:left="340" w:right="135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7E7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Административная ответственность по данной статье наступает с 1</w:t>
            </w:r>
            <w:r w:rsidR="00D1355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C07E7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-ти лет.</w:t>
            </w:r>
          </w:p>
          <w:p w:rsidR="00B038F7" w:rsidRDefault="00B038F7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340" w:right="13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Статья 1</w:t>
            </w:r>
            <w:r w:rsidR="00BC211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.3</w:t>
            </w:r>
            <w:r w:rsidR="002F72E8">
              <w:rPr>
                <w:b/>
                <w:bCs/>
                <w:color w:val="000000"/>
              </w:rPr>
              <w:t xml:space="preserve"> КоАП РБ</w:t>
            </w:r>
          </w:p>
          <w:p w:rsidR="00B038F7" w:rsidRPr="00C07E7A" w:rsidRDefault="00B038F7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340" w:right="135"/>
              <w:jc w:val="center"/>
              <w:rPr>
                <w:b/>
                <w:bCs/>
                <w:color w:val="000000"/>
                <w:u w:val="single"/>
              </w:rPr>
            </w:pPr>
            <w:r w:rsidRPr="00C07E7A">
              <w:rPr>
                <w:b/>
                <w:bCs/>
                <w:color w:val="000000"/>
                <w:u w:val="single"/>
              </w:rPr>
      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      </w:r>
          </w:p>
          <w:p w:rsidR="00B038F7" w:rsidRPr="00C07E7A" w:rsidRDefault="00B038F7" w:rsidP="002F72E8">
            <w:pPr>
              <w:pStyle w:val="point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 w:rsidRPr="00C07E7A">
              <w:rPr>
                <w:color w:val="000000"/>
                <w:sz w:val="20"/>
                <w:szCs w:val="20"/>
              </w:rPr>
              <w:t xml:space="preserve"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влекут наложение штрафа в размере до </w:t>
            </w:r>
            <w:r w:rsidR="0028107A">
              <w:rPr>
                <w:color w:val="000000"/>
                <w:sz w:val="20"/>
                <w:szCs w:val="20"/>
              </w:rPr>
              <w:t>8 (</w:t>
            </w:r>
            <w:r w:rsidRPr="00C07E7A">
              <w:rPr>
                <w:color w:val="000000"/>
                <w:sz w:val="20"/>
                <w:szCs w:val="20"/>
              </w:rPr>
              <w:t>восьми</w:t>
            </w:r>
            <w:r w:rsidR="0028107A">
              <w:rPr>
                <w:color w:val="000000"/>
                <w:sz w:val="20"/>
                <w:szCs w:val="20"/>
              </w:rPr>
              <w:t>)</w:t>
            </w:r>
            <w:r w:rsidRPr="00C07E7A">
              <w:rPr>
                <w:color w:val="000000"/>
                <w:sz w:val="20"/>
                <w:szCs w:val="20"/>
              </w:rPr>
              <w:t xml:space="preserve"> базовых величин.</w:t>
            </w:r>
          </w:p>
          <w:p w:rsidR="00B038F7" w:rsidRPr="00C07E7A" w:rsidRDefault="0096181C" w:rsidP="002F72E8">
            <w:pPr>
              <w:pStyle w:val="point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. Действия, </w:t>
            </w:r>
            <w:r w:rsidR="0028107A">
              <w:rPr>
                <w:color w:val="000000"/>
                <w:sz w:val="20"/>
                <w:szCs w:val="20"/>
              </w:rPr>
              <w:t xml:space="preserve">предусмотренные ч.1, 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совершенные повторно в течение одного года после наложения административного взыскания за такие же нарушения, – влекут наложение штрафа в размере от </w:t>
            </w:r>
            <w:r w:rsidR="0028107A">
              <w:rPr>
                <w:color w:val="000000"/>
                <w:sz w:val="20"/>
                <w:szCs w:val="20"/>
              </w:rPr>
              <w:t>2 (</w:t>
            </w:r>
            <w:r w:rsidR="0028107A" w:rsidRPr="00C07E7A">
              <w:rPr>
                <w:color w:val="000000"/>
                <w:sz w:val="20"/>
                <w:szCs w:val="20"/>
              </w:rPr>
              <w:t>д</w:t>
            </w:r>
            <w:r w:rsidR="00B038F7" w:rsidRPr="00C07E7A">
              <w:rPr>
                <w:color w:val="000000"/>
                <w:sz w:val="20"/>
                <w:szCs w:val="20"/>
              </w:rPr>
              <w:t>вух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до </w:t>
            </w:r>
            <w:r w:rsidR="0028107A">
              <w:rPr>
                <w:color w:val="000000"/>
                <w:sz w:val="20"/>
                <w:szCs w:val="20"/>
              </w:rPr>
              <w:t xml:space="preserve">15 </w:t>
            </w:r>
            <w:r>
              <w:rPr>
                <w:color w:val="000000"/>
                <w:sz w:val="20"/>
                <w:szCs w:val="20"/>
              </w:rPr>
              <w:t>(</w:t>
            </w:r>
            <w:r w:rsidR="00B038F7" w:rsidRPr="00C07E7A">
              <w:rPr>
                <w:color w:val="000000"/>
                <w:sz w:val="20"/>
                <w:szCs w:val="20"/>
              </w:rPr>
              <w:t>пятнадцати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базовых величин</w:t>
            </w:r>
            <w:r w:rsidR="0028107A">
              <w:rPr>
                <w:color w:val="000000"/>
                <w:sz w:val="20"/>
                <w:szCs w:val="20"/>
              </w:rPr>
              <w:t>, или общественные работы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или административный арест.</w:t>
            </w:r>
          </w:p>
          <w:p w:rsidR="00B038F7" w:rsidRPr="00C07E7A" w:rsidRDefault="0096181C" w:rsidP="002F72E8">
            <w:pPr>
              <w:pStyle w:val="point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</w:t>
            </w:r>
            <w:r>
              <w:rPr>
                <w:color w:val="000000"/>
                <w:sz w:val="20"/>
                <w:szCs w:val="20"/>
              </w:rPr>
              <w:t>5 (</w:t>
            </w:r>
            <w:r w:rsidR="00B038F7" w:rsidRPr="00C07E7A">
              <w:rPr>
                <w:color w:val="000000"/>
                <w:sz w:val="20"/>
                <w:szCs w:val="20"/>
              </w:rPr>
              <w:t>пяти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до</w:t>
            </w:r>
            <w:r>
              <w:rPr>
                <w:color w:val="000000"/>
                <w:sz w:val="20"/>
                <w:szCs w:val="20"/>
              </w:rPr>
              <w:t xml:space="preserve"> 10 (</w:t>
            </w:r>
            <w:r w:rsidR="00B038F7" w:rsidRPr="00C07E7A">
              <w:rPr>
                <w:color w:val="000000"/>
                <w:sz w:val="20"/>
                <w:szCs w:val="20"/>
              </w:rPr>
              <w:t>десяти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базовых величин.</w:t>
            </w:r>
          </w:p>
          <w:p w:rsidR="00B038F7" w:rsidRPr="00C07E7A" w:rsidRDefault="0096181C" w:rsidP="002F72E8">
            <w:pPr>
              <w:pStyle w:val="point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 влекут наложение штрафа в размере от </w:t>
            </w:r>
            <w:r>
              <w:rPr>
                <w:color w:val="000000"/>
                <w:sz w:val="20"/>
                <w:szCs w:val="20"/>
              </w:rPr>
              <w:t>10 (</w:t>
            </w:r>
            <w:r w:rsidR="00B038F7" w:rsidRPr="00C07E7A">
              <w:rPr>
                <w:color w:val="000000"/>
                <w:sz w:val="20"/>
                <w:szCs w:val="20"/>
              </w:rPr>
              <w:t>десяти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до </w:t>
            </w:r>
            <w:r>
              <w:rPr>
                <w:color w:val="000000"/>
                <w:sz w:val="20"/>
                <w:szCs w:val="20"/>
              </w:rPr>
              <w:t>15 (</w:t>
            </w:r>
            <w:r w:rsidR="00B038F7" w:rsidRPr="00C07E7A">
              <w:rPr>
                <w:color w:val="000000"/>
                <w:sz w:val="20"/>
                <w:szCs w:val="20"/>
              </w:rPr>
              <w:t>пятнадцати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базовых величин.</w:t>
            </w:r>
          </w:p>
          <w:p w:rsidR="00C07E7A" w:rsidRDefault="00B038F7" w:rsidP="002F72E8">
            <w:pPr>
              <w:ind w:left="340" w:right="135"/>
              <w:jc w:val="both"/>
            </w:pPr>
            <w:r w:rsidRPr="00C07E7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Административная ответственность по данной статье наступает с 16-ти лет.</w:t>
            </w:r>
          </w:p>
        </w:tc>
      </w:tr>
      <w:tr w:rsidR="00C07E7A" w:rsidTr="002F72E8">
        <w:tc>
          <w:tcPr>
            <w:tcW w:w="5373" w:type="dxa"/>
          </w:tcPr>
          <w:p w:rsidR="00B24A3A" w:rsidRDefault="00B038F7" w:rsidP="002F72E8">
            <w:pPr>
              <w:pStyle w:val="a4"/>
              <w:spacing w:before="0" w:beforeAutospacing="0" w:after="0" w:afterAutospacing="0"/>
              <w:ind w:left="164" w:right="452"/>
              <w:jc w:val="center"/>
              <w:rPr>
                <w:rStyle w:val="a5"/>
                <w:color w:val="3C3C3C"/>
                <w:sz w:val="30"/>
                <w:szCs w:val="30"/>
              </w:rPr>
            </w:pPr>
            <w:r w:rsidRPr="00B038F7">
              <w:rPr>
                <w:rStyle w:val="a5"/>
                <w:color w:val="3C3C3C"/>
                <w:sz w:val="30"/>
                <w:szCs w:val="30"/>
              </w:rPr>
              <w:lastRenderedPageBreak/>
              <w:t xml:space="preserve">Чрезвычайные ситуации с участием детей на воде в Гомельской области </w:t>
            </w:r>
            <w:r w:rsidR="00BB4535">
              <w:rPr>
                <w:rStyle w:val="a5"/>
                <w:color w:val="3C3C3C"/>
                <w:sz w:val="30"/>
                <w:szCs w:val="30"/>
              </w:rPr>
              <w:t>в</w:t>
            </w:r>
          </w:p>
          <w:p w:rsidR="00C07E7A" w:rsidRPr="00B038F7" w:rsidRDefault="00B038F7" w:rsidP="002F72E8">
            <w:pPr>
              <w:pStyle w:val="a4"/>
              <w:spacing w:before="0" w:beforeAutospacing="0" w:after="0" w:afterAutospacing="0"/>
              <w:ind w:left="164" w:right="452"/>
              <w:jc w:val="center"/>
              <w:rPr>
                <w:color w:val="7B7B7B"/>
                <w:sz w:val="30"/>
                <w:szCs w:val="30"/>
              </w:rPr>
            </w:pPr>
            <w:r w:rsidRPr="00B038F7">
              <w:rPr>
                <w:rStyle w:val="a5"/>
                <w:color w:val="3C3C3C"/>
                <w:sz w:val="30"/>
                <w:szCs w:val="30"/>
              </w:rPr>
              <w:t>июн</w:t>
            </w:r>
            <w:r w:rsidR="00BB4535">
              <w:rPr>
                <w:rStyle w:val="a5"/>
                <w:color w:val="3C3C3C"/>
                <w:sz w:val="30"/>
                <w:szCs w:val="30"/>
              </w:rPr>
              <w:t>е</w:t>
            </w:r>
            <w:r w:rsidRPr="00B038F7">
              <w:rPr>
                <w:rStyle w:val="a5"/>
                <w:color w:val="3C3C3C"/>
                <w:sz w:val="30"/>
                <w:szCs w:val="30"/>
              </w:rPr>
              <w:t xml:space="preserve"> 202</w:t>
            </w:r>
            <w:r w:rsidR="00BC211A">
              <w:rPr>
                <w:rStyle w:val="a5"/>
                <w:color w:val="3C3C3C"/>
                <w:sz w:val="30"/>
                <w:szCs w:val="30"/>
              </w:rPr>
              <w:t>1</w:t>
            </w:r>
            <w:r>
              <w:rPr>
                <w:rStyle w:val="a5"/>
                <w:color w:val="3C3C3C"/>
                <w:sz w:val="30"/>
                <w:szCs w:val="30"/>
              </w:rPr>
              <w:t xml:space="preserve"> года</w:t>
            </w:r>
            <w:r w:rsidRPr="00B038F7">
              <w:rPr>
                <w:rStyle w:val="a5"/>
                <w:color w:val="3C3C3C"/>
                <w:sz w:val="30"/>
                <w:szCs w:val="30"/>
              </w:rPr>
              <w:t>.</w:t>
            </w:r>
          </w:p>
          <w:p w:rsidR="00B038F7" w:rsidRDefault="00B038F7" w:rsidP="002F72E8">
            <w:pPr>
              <w:pStyle w:val="a4"/>
              <w:spacing w:before="0" w:beforeAutospacing="0" w:after="0" w:afterAutospacing="0"/>
              <w:ind w:left="164" w:right="452"/>
              <w:jc w:val="both"/>
              <w:rPr>
                <w:b/>
                <w:sz w:val="28"/>
                <w:szCs w:val="28"/>
              </w:rPr>
            </w:pPr>
          </w:p>
          <w:p w:rsidR="00C07E7A" w:rsidRPr="00485ED6" w:rsidRDefault="00B038F7" w:rsidP="002F72E8">
            <w:pPr>
              <w:pStyle w:val="a4"/>
              <w:spacing w:before="0" w:beforeAutospacing="0" w:after="0" w:afterAutospacing="0"/>
              <w:ind w:left="164" w:right="452" w:firstLine="298"/>
              <w:jc w:val="both"/>
            </w:pPr>
            <w:r w:rsidRPr="00B038F7">
              <w:rPr>
                <w:b/>
                <w:sz w:val="28"/>
                <w:szCs w:val="28"/>
              </w:rPr>
              <w:t>*</w:t>
            </w:r>
            <w:r w:rsidR="00C07E7A" w:rsidRPr="00B038F7">
              <w:rPr>
                <w:b/>
                <w:sz w:val="28"/>
                <w:szCs w:val="28"/>
              </w:rPr>
              <w:t xml:space="preserve"> </w:t>
            </w:r>
            <w:r w:rsidR="00485ED6" w:rsidRPr="00485ED6">
              <w:rPr>
                <w:b/>
              </w:rPr>
              <w:t>15</w:t>
            </w:r>
            <w:r w:rsidR="00C07E7A" w:rsidRPr="00485ED6">
              <w:rPr>
                <w:b/>
              </w:rPr>
              <w:t xml:space="preserve"> июня </w:t>
            </w:r>
            <w:r w:rsidR="00485ED6" w:rsidRPr="00485ED6">
              <w:rPr>
                <w:b/>
              </w:rPr>
              <w:t>в 16.00</w:t>
            </w:r>
            <w:r w:rsidR="00C07E7A" w:rsidRPr="00485ED6">
              <w:t xml:space="preserve"> </w:t>
            </w:r>
            <w:r w:rsidR="00485ED6" w:rsidRPr="00485ED6">
              <w:t xml:space="preserve">поступило сообщение о тонущем человеке на пульт дежурного </w:t>
            </w:r>
            <w:proofErr w:type="spellStart"/>
            <w:r w:rsidR="00485ED6" w:rsidRPr="00485ED6">
              <w:t>Добрушского</w:t>
            </w:r>
            <w:proofErr w:type="spellEnd"/>
            <w:r w:rsidR="00485ED6" w:rsidRPr="00485ED6">
              <w:t xml:space="preserve"> РОЧС. Работниками МЧС ребенок был извлечен из воды и передан </w:t>
            </w:r>
            <w:r w:rsidR="00E33E9E">
              <w:t xml:space="preserve">медицинским </w:t>
            </w:r>
            <w:r w:rsidR="00485ED6" w:rsidRPr="00485ED6">
              <w:t>работникам</w:t>
            </w:r>
            <w:r w:rsidR="00E33E9E">
              <w:t xml:space="preserve">, </w:t>
            </w:r>
            <w:r w:rsidR="00485ED6" w:rsidRPr="00485ED6">
              <w:t>но спасти школьника не удалось. 13-летний подросток</w:t>
            </w:r>
            <w:r w:rsidR="00E33E9E">
              <w:t xml:space="preserve">, </w:t>
            </w:r>
            <w:r w:rsidR="00485ED6" w:rsidRPr="00485ED6">
              <w:t>ученик одной из школ Добруша</w:t>
            </w:r>
            <w:r w:rsidR="00E33E9E">
              <w:t xml:space="preserve">, </w:t>
            </w:r>
            <w:r w:rsidR="00E33E9E" w:rsidRPr="00485ED6">
              <w:t>приехал</w:t>
            </w:r>
            <w:r w:rsidR="00E33E9E">
              <w:t xml:space="preserve"> в </w:t>
            </w:r>
            <w:proofErr w:type="spellStart"/>
            <w:r w:rsidR="00E33E9E">
              <w:t>агрогородок</w:t>
            </w:r>
            <w:proofErr w:type="spellEnd"/>
            <w:r w:rsidR="00E33E9E">
              <w:t xml:space="preserve"> </w:t>
            </w:r>
            <w:proofErr w:type="spellStart"/>
            <w:r w:rsidR="00485ED6" w:rsidRPr="00485ED6">
              <w:t>Жгунь</w:t>
            </w:r>
            <w:proofErr w:type="spellEnd"/>
            <w:r w:rsidR="00485ED6" w:rsidRPr="00485ED6">
              <w:t xml:space="preserve"> к бабушке на летние каникулы. Водоем, на котором произошла трагедия, в деревне у купальщиков популярностью не пользуется. </w:t>
            </w:r>
            <w:r w:rsidR="00E33E9E">
              <w:t xml:space="preserve">На месте трагедии имелась запрещающая купание </w:t>
            </w:r>
            <w:r w:rsidR="00485ED6" w:rsidRPr="00485ED6">
              <w:t>табличка.</w:t>
            </w:r>
          </w:p>
          <w:p w:rsidR="001B4357" w:rsidRDefault="00B038F7" w:rsidP="001B4357">
            <w:pPr>
              <w:pStyle w:val="a4"/>
              <w:shd w:val="clear" w:color="auto" w:fill="FFFFFF"/>
              <w:spacing w:before="0" w:beforeAutospacing="0" w:after="0" w:afterAutospacing="0"/>
              <w:ind w:left="164" w:right="452" w:firstLine="298"/>
              <w:jc w:val="both"/>
              <w:rPr>
                <w:rFonts w:ascii="Arial" w:hAnsi="Arial" w:cs="Arial"/>
                <w:color w:val="191919"/>
                <w:sz w:val="32"/>
                <w:szCs w:val="32"/>
                <w:shd w:val="clear" w:color="auto" w:fill="FFFFFF"/>
              </w:rPr>
            </w:pPr>
            <w:r w:rsidRPr="00B038F7">
              <w:rPr>
                <w:b/>
                <w:sz w:val="28"/>
                <w:szCs w:val="28"/>
              </w:rPr>
              <w:t xml:space="preserve">* </w:t>
            </w:r>
            <w:r w:rsidR="00BB4535" w:rsidRPr="00BB4535">
              <w:rPr>
                <w:b/>
                <w:color w:val="191919"/>
                <w:shd w:val="clear" w:color="auto" w:fill="FFFFFF"/>
              </w:rPr>
              <w:t>23 июня в 15.03</w:t>
            </w:r>
            <w:r w:rsidR="00BB4535" w:rsidRPr="00BB4535">
              <w:rPr>
                <w:color w:val="191919"/>
                <w:shd w:val="clear" w:color="auto" w:fill="FFFFFF"/>
              </w:rPr>
              <w:t xml:space="preserve"> поступило сообщение об утонувшем ребенке</w:t>
            </w:r>
            <w:r w:rsidR="00E33E9E">
              <w:rPr>
                <w:color w:val="191919"/>
                <w:shd w:val="clear" w:color="auto" w:fill="FFFFFF"/>
              </w:rPr>
              <w:t>, 200</w:t>
            </w:r>
            <w:r w:rsidR="0094663E">
              <w:rPr>
                <w:color w:val="191919"/>
                <w:shd w:val="clear" w:color="auto" w:fill="FFFFFF"/>
              </w:rPr>
              <w:t>6</w:t>
            </w:r>
            <w:r w:rsidR="00E33E9E">
              <w:rPr>
                <w:color w:val="191919"/>
                <w:shd w:val="clear" w:color="auto" w:fill="FFFFFF"/>
              </w:rPr>
              <w:t xml:space="preserve"> г.р.,</w:t>
            </w:r>
            <w:r w:rsidR="00BB4535" w:rsidRPr="00BB4535">
              <w:rPr>
                <w:color w:val="191919"/>
                <w:shd w:val="clear" w:color="auto" w:fill="FFFFFF"/>
              </w:rPr>
              <w:t xml:space="preserve"> в реке Днепр в Рогачеве.</w:t>
            </w:r>
            <w:r w:rsidR="001B4357">
              <w:rPr>
                <w:color w:val="191919"/>
                <w:shd w:val="clear" w:color="auto" w:fill="FFFFFF"/>
              </w:rPr>
              <w:t xml:space="preserve"> Брат с сестрой, несмотря на запрет родителей, </w:t>
            </w:r>
            <w:r w:rsidR="00E33E9E">
              <w:rPr>
                <w:color w:val="191919"/>
                <w:shd w:val="clear" w:color="auto" w:fill="FFFFFF"/>
              </w:rPr>
              <w:t>пошли купаться на речку. Идя по м</w:t>
            </w:r>
            <w:r w:rsidR="001B4357">
              <w:rPr>
                <w:color w:val="191919"/>
                <w:shd w:val="clear" w:color="auto" w:fill="FFFFFF"/>
              </w:rPr>
              <w:t>елководью дети оступились и попали в глуб</w:t>
            </w:r>
            <w:r w:rsidR="00E33E9E">
              <w:rPr>
                <w:color w:val="191919"/>
                <w:shd w:val="clear" w:color="auto" w:fill="FFFFFF"/>
              </w:rPr>
              <w:t>окую яму. Брат успел вытолкнуть</w:t>
            </w:r>
            <w:r w:rsidR="001B4357">
              <w:rPr>
                <w:color w:val="191919"/>
                <w:shd w:val="clear" w:color="auto" w:fill="FFFFFF"/>
              </w:rPr>
              <w:t xml:space="preserve"> сестру, а сам утонул.</w:t>
            </w:r>
          </w:p>
          <w:p w:rsidR="00BB4535" w:rsidRPr="00A3578F" w:rsidRDefault="00BB4535" w:rsidP="00E33E9E">
            <w:pPr>
              <w:pStyle w:val="a4"/>
              <w:shd w:val="clear" w:color="auto" w:fill="FFFFFF"/>
              <w:spacing w:before="0" w:beforeAutospacing="0" w:after="0" w:afterAutospacing="0"/>
              <w:ind w:left="164" w:right="452" w:firstLine="298"/>
              <w:jc w:val="both"/>
              <w:rPr>
                <w:rStyle w:val="a5"/>
                <w:color w:val="3C3C3C"/>
                <w:sz w:val="30"/>
                <w:szCs w:val="30"/>
              </w:rPr>
            </w:pPr>
            <w:r w:rsidRPr="00BB4535">
              <w:rPr>
                <w:rFonts w:ascii="Arial" w:hAnsi="Arial" w:cs="Arial"/>
                <w:color w:val="191919"/>
                <w:sz w:val="32"/>
                <w:szCs w:val="32"/>
                <w:shd w:val="clear" w:color="auto" w:fill="FFFFFF"/>
              </w:rPr>
              <w:t>*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 xml:space="preserve"> </w:t>
            </w:r>
            <w:r w:rsidRPr="00BB4535">
              <w:rPr>
                <w:b/>
                <w:color w:val="191919"/>
                <w:shd w:val="clear" w:color="auto" w:fill="FFFFFF"/>
              </w:rPr>
              <w:t>23 июня в 18.55</w:t>
            </w:r>
            <w:r w:rsidRPr="00BB4535">
              <w:rPr>
                <w:color w:val="191919"/>
                <w:shd w:val="clear" w:color="auto" w:fill="FFFFFF"/>
              </w:rPr>
              <w:t xml:space="preserve"> поступило сообщение об утонувшем в озере ребенке возле </w:t>
            </w:r>
            <w:proofErr w:type="spellStart"/>
            <w:r w:rsidRPr="00BB4535">
              <w:rPr>
                <w:color w:val="191919"/>
                <w:shd w:val="clear" w:color="auto" w:fill="FFFFFF"/>
              </w:rPr>
              <w:t>агр</w:t>
            </w:r>
            <w:r w:rsidR="00E33E9E">
              <w:rPr>
                <w:color w:val="191919"/>
                <w:shd w:val="clear" w:color="auto" w:fill="FFFFFF"/>
              </w:rPr>
              <w:t>огородок</w:t>
            </w:r>
            <w:proofErr w:type="spellEnd"/>
            <w:r w:rsidR="00E33E9E">
              <w:rPr>
                <w:color w:val="191919"/>
                <w:shd w:val="clear" w:color="auto" w:fill="FFFFFF"/>
              </w:rPr>
              <w:t xml:space="preserve"> </w:t>
            </w:r>
            <w:proofErr w:type="spellStart"/>
            <w:r w:rsidRPr="00BB4535">
              <w:rPr>
                <w:color w:val="191919"/>
                <w:shd w:val="clear" w:color="auto" w:fill="FFFFFF"/>
              </w:rPr>
              <w:t>Перерост</w:t>
            </w:r>
            <w:proofErr w:type="spellEnd"/>
            <w:r w:rsidRPr="00BB4535">
              <w:rPr>
                <w:color w:val="191919"/>
                <w:shd w:val="clear" w:color="auto" w:fill="FFFFFF"/>
              </w:rPr>
              <w:t xml:space="preserve"> </w:t>
            </w:r>
            <w:proofErr w:type="spellStart"/>
            <w:r w:rsidRPr="00BB4535">
              <w:rPr>
                <w:color w:val="191919"/>
                <w:shd w:val="clear" w:color="auto" w:fill="FFFFFF"/>
              </w:rPr>
              <w:t>Добрушского</w:t>
            </w:r>
            <w:proofErr w:type="spellEnd"/>
            <w:r w:rsidRPr="00BB4535">
              <w:rPr>
                <w:color w:val="191919"/>
                <w:shd w:val="clear" w:color="auto" w:fill="FFFFFF"/>
              </w:rPr>
              <w:t xml:space="preserve"> района.</w:t>
            </w:r>
            <w:r w:rsidR="001B4357">
              <w:rPr>
                <w:color w:val="191919"/>
                <w:shd w:val="clear" w:color="auto" w:fill="FFFFFF"/>
              </w:rPr>
              <w:t xml:space="preserve"> Дети отдыхали компанией около местного водоема. Через какое-то время обнаружили, что одного мальчика не хватает. Как оказалось позже</w:t>
            </w:r>
            <w:r w:rsidR="00E33E9E">
              <w:rPr>
                <w:color w:val="191919"/>
                <w:shd w:val="clear" w:color="auto" w:fill="FFFFFF"/>
              </w:rPr>
              <w:t>,</w:t>
            </w:r>
            <w:r w:rsidR="001B4357">
              <w:rPr>
                <w:color w:val="191919"/>
                <w:shd w:val="clear" w:color="auto" w:fill="FFFFFF"/>
              </w:rPr>
              <w:t xml:space="preserve"> он утонул на глубине метр двадцать</w:t>
            </w:r>
            <w:r w:rsidR="00F0072D">
              <w:rPr>
                <w:color w:val="191919"/>
                <w:shd w:val="clear" w:color="auto" w:fill="FFFFFF"/>
              </w:rPr>
              <w:t>.</w:t>
            </w:r>
            <w:r w:rsidRPr="00BB4535">
              <w:rPr>
                <w:color w:val="191919"/>
                <w:shd w:val="clear" w:color="auto" w:fill="FFFFFF"/>
              </w:rPr>
              <w:t xml:space="preserve"> </w:t>
            </w:r>
            <w:r w:rsidR="00E33E9E">
              <w:rPr>
                <w:color w:val="191919"/>
                <w:shd w:val="clear" w:color="auto" w:fill="FFFFFF"/>
              </w:rPr>
              <w:t>У</w:t>
            </w:r>
            <w:r w:rsidR="00E33E9E" w:rsidRPr="00BB4535">
              <w:rPr>
                <w:color w:val="191919"/>
                <w:shd w:val="clear" w:color="auto" w:fill="FFFFFF"/>
              </w:rPr>
              <w:t>тонувший мальчик</w:t>
            </w:r>
            <w:r w:rsidR="00E33E9E">
              <w:rPr>
                <w:color w:val="191919"/>
                <w:shd w:val="clear" w:color="auto" w:fill="FFFFFF"/>
              </w:rPr>
              <w:t>,</w:t>
            </w:r>
            <w:r w:rsidR="00E33E9E" w:rsidRPr="00BB4535">
              <w:rPr>
                <w:color w:val="191919"/>
                <w:shd w:val="clear" w:color="auto" w:fill="FFFFFF"/>
              </w:rPr>
              <w:t xml:space="preserve"> 2006 г.р.</w:t>
            </w:r>
            <w:r w:rsidR="00E33E9E">
              <w:rPr>
                <w:color w:val="191919"/>
                <w:shd w:val="clear" w:color="auto" w:fill="FFFFFF"/>
              </w:rPr>
              <w:t xml:space="preserve">, </w:t>
            </w:r>
            <w:r w:rsidR="00E33E9E" w:rsidRPr="00BB4535">
              <w:rPr>
                <w:color w:val="191919"/>
                <w:shd w:val="clear" w:color="auto" w:fill="FFFFFF"/>
              </w:rPr>
              <w:t xml:space="preserve">найден и извлечен из воды </w:t>
            </w:r>
            <w:r w:rsidR="00E33E9E">
              <w:rPr>
                <w:color w:val="191919"/>
                <w:shd w:val="clear" w:color="auto" w:fill="FFFFFF"/>
              </w:rPr>
              <w:t>ра</w:t>
            </w:r>
            <w:r w:rsidR="00F0072D" w:rsidRPr="00BB4535">
              <w:rPr>
                <w:color w:val="191919"/>
                <w:shd w:val="clear" w:color="auto" w:fill="FFFFFF"/>
              </w:rPr>
              <w:t xml:space="preserve">ботниками МЧС </w:t>
            </w:r>
          </w:p>
        </w:tc>
        <w:tc>
          <w:tcPr>
            <w:tcW w:w="5231" w:type="dxa"/>
          </w:tcPr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Cs w:val="3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Pr="00A74AE0" w:rsidRDefault="001B4357" w:rsidP="00A74AE0">
            <w:pPr>
              <w:ind w:left="190" w:right="300"/>
              <w:jc w:val="center"/>
              <w:rPr>
                <w:b/>
                <w:color w:val="262626"/>
                <w:sz w:val="52"/>
                <w:szCs w:val="52"/>
                <w:shd w:val="clear" w:color="auto" w:fill="FFFFFF"/>
              </w:rPr>
            </w:pPr>
            <w:r>
              <w:rPr>
                <w:b/>
                <w:color w:val="262626"/>
                <w:sz w:val="52"/>
                <w:szCs w:val="52"/>
                <w:shd w:val="clear" w:color="auto" w:fill="FFFFFF"/>
              </w:rPr>
              <w:t xml:space="preserve">   </w:t>
            </w:r>
            <w:r w:rsidR="00B038F7" w:rsidRPr="00A74AE0">
              <w:rPr>
                <w:b/>
                <w:color w:val="262626"/>
                <w:sz w:val="52"/>
                <w:szCs w:val="52"/>
                <w:shd w:val="clear" w:color="auto" w:fill="FFFFFF"/>
              </w:rPr>
              <w:t>ПОМНИТЕ!!!!</w:t>
            </w: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Cs w:val="3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Cs w:val="3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Cs w:val="30"/>
                <w:shd w:val="clear" w:color="auto" w:fill="FFFFFF"/>
              </w:rPr>
            </w:pPr>
            <w:r w:rsidRPr="008457DF">
              <w:rPr>
                <w:b/>
                <w:color w:val="262626"/>
                <w:szCs w:val="30"/>
                <w:shd w:val="clear" w:color="auto" w:fill="FFFFFF"/>
              </w:rPr>
              <w:t xml:space="preserve">При возникновении чрезвычайной ситуации необходимо сообщить по номеру </w:t>
            </w:r>
          </w:p>
          <w:p w:rsidR="00B038F7" w:rsidRPr="00A74AE0" w:rsidRDefault="00B038F7" w:rsidP="00A74AE0">
            <w:pPr>
              <w:ind w:left="190" w:right="300"/>
              <w:jc w:val="center"/>
              <w:rPr>
                <w:b/>
                <w:color w:val="262626"/>
                <w:sz w:val="52"/>
                <w:szCs w:val="52"/>
                <w:shd w:val="clear" w:color="auto" w:fill="FFFFFF"/>
              </w:rPr>
            </w:pPr>
            <w:r w:rsidRPr="00A74AE0">
              <w:rPr>
                <w:b/>
                <w:color w:val="262626"/>
                <w:sz w:val="52"/>
                <w:szCs w:val="52"/>
                <w:shd w:val="clear" w:color="auto" w:fill="FFFFFF"/>
              </w:rPr>
              <w:t>101 или 112</w:t>
            </w:r>
          </w:p>
          <w:p w:rsidR="00C07E7A" w:rsidRPr="00240CAC" w:rsidRDefault="00C07E7A" w:rsidP="00B038F7">
            <w:pPr>
              <w:jc w:val="center"/>
              <w:outlineLvl w:val="2"/>
              <w:rPr>
                <w:rFonts w:eastAsia="Times New Roman" w:cs="Times New Roman"/>
                <w:b/>
                <w:bCs/>
                <w:szCs w:val="30"/>
                <w:lang w:eastAsia="ru-RU"/>
              </w:rPr>
            </w:pPr>
          </w:p>
        </w:tc>
        <w:tc>
          <w:tcPr>
            <w:tcW w:w="5698" w:type="dxa"/>
          </w:tcPr>
          <w:p w:rsidR="002F72E8" w:rsidRDefault="00A74AE0" w:rsidP="00BB4535">
            <w:pPr>
              <w:pStyle w:val="a4"/>
              <w:spacing w:before="30" w:beforeAutospacing="0" w:after="30" w:afterAutospacing="0" w:line="300" w:lineRule="exact"/>
              <w:jc w:val="center"/>
              <w:rPr>
                <w:b/>
                <w:bCs/>
                <w:sz w:val="30"/>
                <w:szCs w:val="30"/>
              </w:rPr>
            </w:pPr>
            <w:r w:rsidRPr="002F72E8">
              <w:rPr>
                <w:b/>
                <w:bCs/>
                <w:sz w:val="30"/>
                <w:szCs w:val="30"/>
              </w:rPr>
              <w:t>Комиссия по делам несовершеннолетних</w:t>
            </w:r>
          </w:p>
          <w:p w:rsidR="00A74AE0" w:rsidRPr="002F72E8" w:rsidRDefault="00A74AE0" w:rsidP="00BB4535">
            <w:pPr>
              <w:pStyle w:val="a4"/>
              <w:spacing w:before="30" w:beforeAutospacing="0" w:after="30" w:afterAutospacing="0" w:line="300" w:lineRule="exact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2F72E8">
              <w:rPr>
                <w:b/>
                <w:bCs/>
                <w:sz w:val="30"/>
                <w:szCs w:val="30"/>
              </w:rPr>
              <w:t>Речицкого</w:t>
            </w:r>
            <w:proofErr w:type="spellEnd"/>
            <w:r w:rsidRPr="002F72E8">
              <w:rPr>
                <w:b/>
                <w:bCs/>
                <w:sz w:val="30"/>
                <w:szCs w:val="30"/>
              </w:rPr>
              <w:t xml:space="preserve"> районного</w:t>
            </w:r>
          </w:p>
          <w:p w:rsidR="00A74AE0" w:rsidRPr="002F72E8" w:rsidRDefault="00A74AE0" w:rsidP="00BB4535">
            <w:pPr>
              <w:pStyle w:val="a4"/>
              <w:spacing w:before="30" w:beforeAutospacing="0" w:after="30" w:afterAutospacing="0" w:line="300" w:lineRule="exact"/>
              <w:jc w:val="center"/>
              <w:rPr>
                <w:b/>
                <w:bCs/>
                <w:sz w:val="30"/>
                <w:szCs w:val="30"/>
              </w:rPr>
            </w:pPr>
            <w:r w:rsidRPr="002F72E8">
              <w:rPr>
                <w:b/>
                <w:bCs/>
                <w:sz w:val="30"/>
                <w:szCs w:val="30"/>
              </w:rPr>
              <w:t>исполнительного комитета</w:t>
            </w:r>
          </w:p>
          <w:p w:rsidR="00A74AE0" w:rsidRPr="005B20D8" w:rsidRDefault="00A74AE0" w:rsidP="00A74AE0">
            <w:pPr>
              <w:pStyle w:val="a4"/>
              <w:shd w:val="clear" w:color="auto" w:fill="FFFFFF"/>
              <w:spacing w:before="0" w:beforeAutospacing="0" w:after="0" w:afterAutospacing="0" w:line="220" w:lineRule="exact"/>
              <w:ind w:firstLine="360"/>
              <w:jc w:val="both"/>
              <w:rPr>
                <w:color w:val="000000"/>
                <w:sz w:val="21"/>
                <w:szCs w:val="21"/>
              </w:rPr>
            </w:pPr>
          </w:p>
          <w:p w:rsidR="00A74AE0" w:rsidRDefault="00A74AE0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Pr="005B20D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A74AE0" w:rsidRDefault="00A74AE0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bCs/>
                <w:sz w:val="21"/>
                <w:szCs w:val="21"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2658B4" wp14:editId="6625DBB6">
                  <wp:extent cx="2113915" cy="2095500"/>
                  <wp:effectExtent l="0" t="0" r="635" b="0"/>
                  <wp:docPr id="1" name="Рисунок 1" descr="Безопасность на в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опасность на в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324" cy="213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C07E7A" w:rsidRPr="002F72E8" w:rsidRDefault="002F72E8" w:rsidP="00BC211A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2F72E8">
              <w:rPr>
                <w:b/>
                <w:noProof/>
                <w:sz w:val="30"/>
                <w:szCs w:val="30"/>
              </w:rPr>
              <w:t>202</w:t>
            </w:r>
            <w:r w:rsidR="00BC211A">
              <w:rPr>
                <w:b/>
                <w:noProof/>
                <w:sz w:val="30"/>
                <w:szCs w:val="30"/>
              </w:rPr>
              <w:t>1</w:t>
            </w:r>
            <w:r w:rsidR="00265031">
              <w:rPr>
                <w:b/>
                <w:noProof/>
                <w:sz w:val="30"/>
                <w:szCs w:val="30"/>
              </w:rPr>
              <w:t xml:space="preserve"> г.</w:t>
            </w:r>
          </w:p>
        </w:tc>
      </w:tr>
    </w:tbl>
    <w:p w:rsidR="000D06C7" w:rsidRDefault="000D06C7"/>
    <w:sectPr w:rsidR="000D06C7" w:rsidSect="00C07E7A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88"/>
    <w:rsid w:val="00091B0C"/>
    <w:rsid w:val="000D06C7"/>
    <w:rsid w:val="001B4357"/>
    <w:rsid w:val="00265031"/>
    <w:rsid w:val="0028107A"/>
    <w:rsid w:val="002F72E8"/>
    <w:rsid w:val="0030788A"/>
    <w:rsid w:val="00382C88"/>
    <w:rsid w:val="00485ED6"/>
    <w:rsid w:val="0094663E"/>
    <w:rsid w:val="0096181C"/>
    <w:rsid w:val="00A74AE0"/>
    <w:rsid w:val="00AE2064"/>
    <w:rsid w:val="00B038F7"/>
    <w:rsid w:val="00B24A3A"/>
    <w:rsid w:val="00BB4535"/>
    <w:rsid w:val="00BC211A"/>
    <w:rsid w:val="00C07E7A"/>
    <w:rsid w:val="00C15F37"/>
    <w:rsid w:val="00D1355A"/>
    <w:rsid w:val="00E24073"/>
    <w:rsid w:val="00E33E9E"/>
    <w:rsid w:val="00F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5CED-8AD8-4897-BFB0-13D34842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07E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E7A"/>
    <w:rPr>
      <w:b/>
      <w:bCs/>
    </w:rPr>
  </w:style>
  <w:style w:type="paragraph" w:customStyle="1" w:styleId="article">
    <w:name w:val="article"/>
    <w:basedOn w:val="a"/>
    <w:rsid w:val="00C07E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07E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7E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N</dc:creator>
  <cp:keywords/>
  <dc:description/>
  <cp:lastModifiedBy>Comp</cp:lastModifiedBy>
  <cp:revision>2</cp:revision>
  <cp:lastPrinted>2021-06-25T09:43:00Z</cp:lastPrinted>
  <dcterms:created xsi:type="dcterms:W3CDTF">2021-07-12T09:21:00Z</dcterms:created>
  <dcterms:modified xsi:type="dcterms:W3CDTF">2021-07-12T09:21:00Z</dcterms:modified>
</cp:coreProperties>
</file>