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7D" w:rsidRPr="002C72B2" w:rsidRDefault="003F3A7D" w:rsidP="003F3A7D">
      <w:pPr>
        <w:pStyle w:val="a3"/>
        <w:shd w:val="clear" w:color="auto" w:fill="FFFFFF"/>
        <w:spacing w:before="150" w:beforeAutospacing="0" w:after="150" w:afterAutospacing="0" w:line="300" w:lineRule="atLeast"/>
        <w:ind w:firstLine="567"/>
        <w:jc w:val="both"/>
        <w:rPr>
          <w:rFonts w:ascii="Verdana" w:hAnsi="Verdana"/>
          <w:b/>
          <w:u w:val="single"/>
        </w:rPr>
      </w:pPr>
      <w:bookmarkStart w:id="0" w:name="_GoBack"/>
      <w:bookmarkEnd w:id="0"/>
      <w:r w:rsidRPr="002C72B2">
        <w:rPr>
          <w:rFonts w:ascii="Verdana" w:hAnsi="Verdana"/>
          <w:b/>
          <w:u w:val="single"/>
        </w:rPr>
        <w:t>Правила использования вопросов: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Открытые вопросы предпочтительнее, чем закрытые. Открытые вопросы позволяют выйти за рамки первоначальных предположений и расширить возможности понимания другого человека.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Если вопрос предназначен для того, чтобы удовлетворить ваше любопытство, - не задавайте его! Задавайте только нужные вопросы.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Если вам кажется, что для принятия решения вам не хватает информации, подумайте, требуется ли от вас принимать решение.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Если вы хотите проверить, правильно ли вы поняли партнера, воспользуйтесь техникой «эхо» или парафразой (перефразированием).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Не забегайте вперед! Если вы все же задаете вопрос, то он должен иметь непосредственное отношение к тому, что уже прозвучало в рассказе партнера.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Вопросы должны иметь проясняющий характер (задаются с целью восстановления игнорируемого материала, ограничений преувеличений и обобщений, отделения фактов от интерпретаций).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 xml:space="preserve">Избегайте вопроса </w:t>
      </w:r>
      <w:r w:rsidRPr="002C72B2">
        <w:rPr>
          <w:rFonts w:ascii="Verdana" w:hAnsi="Verdana"/>
          <w:i/>
        </w:rPr>
        <w:t>«почему?»</w:t>
      </w:r>
      <w:r w:rsidRPr="002C72B2">
        <w:rPr>
          <w:rFonts w:ascii="Verdana" w:hAnsi="Verdana"/>
        </w:rPr>
        <w:t>, так как он предполагает создание защиты и заставляет собеседника чувствовать себя так, будто он оправдывается. Лучше «В чем причина?».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Интонация вопроса должна соответствовать переговорной стратегии (доминирование – требование, уступка – просьба, компромисс, сотрудничество – предложение).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Не отвечайте сами на свой вопрос. Даже самый очевидный для вас ответ должен дать сам собеседник.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Один вопрос – один ответ. Уходите от «пулеметной очереди» в 2-3-4 вопроса сразу.</w:t>
      </w:r>
    </w:p>
    <w:p w:rsidR="003F3A7D" w:rsidRPr="002C72B2" w:rsidRDefault="003F3A7D" w:rsidP="003F3A7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150" w:beforeAutospacing="0" w:after="150" w:afterAutospacing="0" w:line="300" w:lineRule="atLeast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Проясняйте ситуацию до конца, не проецируйте ответ из собственных представлений. Уточняйте именно тогда, когда вам все вроде бы ясно.</w:t>
      </w:r>
    </w:p>
    <w:p w:rsidR="003F3A7D" w:rsidRPr="002C72B2" w:rsidRDefault="003F3A7D" w:rsidP="003F3A7D">
      <w:pPr>
        <w:pStyle w:val="a3"/>
        <w:shd w:val="clear" w:color="auto" w:fill="FFFFFF"/>
        <w:spacing w:before="150" w:beforeAutospacing="0" w:after="150" w:afterAutospacing="0" w:line="300" w:lineRule="atLeast"/>
        <w:ind w:firstLine="567"/>
        <w:jc w:val="both"/>
        <w:rPr>
          <w:rFonts w:ascii="Verdana" w:hAnsi="Verdana"/>
          <w:b/>
          <w:u w:val="single"/>
        </w:rPr>
      </w:pPr>
      <w:r w:rsidRPr="002C72B2">
        <w:rPr>
          <w:rFonts w:ascii="Verdana" w:hAnsi="Verdana"/>
        </w:rPr>
        <w:br w:type="page"/>
      </w:r>
      <w:r w:rsidRPr="002C72B2">
        <w:rPr>
          <w:rFonts w:ascii="Verdana" w:hAnsi="Verdana"/>
          <w:b/>
          <w:u w:val="single"/>
        </w:rPr>
        <w:lastRenderedPageBreak/>
        <w:t>Техники активного слушания: цитирование (эхо-повтор), перефразирование, интерпретация (резюме)</w:t>
      </w:r>
    </w:p>
    <w:p w:rsidR="003F3A7D" w:rsidRPr="002C72B2" w:rsidRDefault="003F3A7D" w:rsidP="003F3A7D">
      <w:pPr>
        <w:pStyle w:val="a3"/>
        <w:shd w:val="clear" w:color="auto" w:fill="FFFFFF"/>
        <w:spacing w:before="180" w:beforeAutospacing="0" w:after="180" w:afterAutospacing="0"/>
        <w:ind w:firstLine="567"/>
        <w:jc w:val="both"/>
        <w:rPr>
          <w:rFonts w:ascii="Verdana" w:hAnsi="Verdana" w:cs="Arial"/>
        </w:rPr>
      </w:pPr>
      <w:r w:rsidRPr="002C72B2">
        <w:rPr>
          <w:rFonts w:ascii="Verdana" w:hAnsi="Verdana" w:cs="Arial"/>
          <w:shd w:val="clear" w:color="auto" w:fill="FFFFFF"/>
        </w:rPr>
        <w:t xml:space="preserve">Активное слушание - слушание с правильной внутренней и внешней активностью. Активное слушание помогает установить </w:t>
      </w:r>
      <w:r w:rsidRPr="002C72B2">
        <w:rPr>
          <w:rStyle w:val="apple-converted-space"/>
          <w:rFonts w:ascii="Verdana" w:hAnsi="Verdana" w:cs="Arial"/>
          <w:shd w:val="clear" w:color="auto" w:fill="FFFFFF"/>
        </w:rPr>
        <w:t>контакт и расположить к себе собеседника</w:t>
      </w:r>
      <w:r w:rsidRPr="002C72B2">
        <w:rPr>
          <w:rFonts w:ascii="Verdana" w:hAnsi="Verdana" w:cs="Arial"/>
          <w:shd w:val="clear" w:color="auto" w:fill="FFFFFF"/>
        </w:rPr>
        <w:t>, понять его точку зрения - и при необходимости повернуть ее в нужную сторону.</w:t>
      </w:r>
    </w:p>
    <w:p w:rsidR="003F3A7D" w:rsidRPr="002C72B2" w:rsidRDefault="003F3A7D" w:rsidP="003F3A7D">
      <w:pPr>
        <w:pStyle w:val="a3"/>
        <w:shd w:val="clear" w:color="auto" w:fill="FFFFFF"/>
        <w:spacing w:before="150" w:beforeAutospacing="0" w:after="150" w:afterAutospacing="0" w:line="300" w:lineRule="atLeast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Активное (рефлексивное) слушание предполагает регулярное использование обратной связи для достижения большей точности в понимании партнера.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150" w:beforeAutospacing="0" w:after="150" w:afterAutospacing="0" w:line="300" w:lineRule="atLeast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  <w:b/>
          <w:u w:val="single"/>
        </w:rPr>
        <w:t>Отражение (эхо-повтор)</w:t>
      </w:r>
      <w:r w:rsidRPr="002C72B2">
        <w:rPr>
          <w:rFonts w:ascii="Verdana" w:hAnsi="Verdana"/>
        </w:rPr>
        <w:t xml:space="preserve"> – дословное или с незначительными изменениями повторение слов или фраз собеседника (можно с изменением порядка слов).</w:t>
      </w:r>
    </w:p>
    <w:p w:rsidR="003F3A7D" w:rsidRPr="002C72B2" w:rsidRDefault="003F3A7D" w:rsidP="003F3A7D">
      <w:pPr>
        <w:tabs>
          <w:tab w:val="left" w:pos="851"/>
        </w:tabs>
        <w:spacing w:after="0" w:line="240" w:lineRule="auto"/>
        <w:ind w:firstLine="567"/>
        <w:rPr>
          <w:rFonts w:ascii="Verdana" w:hAnsi="Verdana"/>
          <w:sz w:val="24"/>
          <w:szCs w:val="24"/>
          <w:u w:val="single"/>
        </w:rPr>
      </w:pPr>
      <w:r w:rsidRPr="002C72B2">
        <w:rPr>
          <w:rFonts w:ascii="Verdana" w:hAnsi="Verdana"/>
          <w:sz w:val="24"/>
          <w:szCs w:val="24"/>
          <w:u w:val="single"/>
        </w:rPr>
        <w:t>Цель:</w:t>
      </w:r>
    </w:p>
    <w:p w:rsidR="003F3A7D" w:rsidRPr="002C72B2" w:rsidRDefault="003F3A7D" w:rsidP="003F3A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2C72B2">
        <w:rPr>
          <w:rFonts w:ascii="Verdana" w:hAnsi="Verdana"/>
          <w:sz w:val="24"/>
          <w:szCs w:val="24"/>
        </w:rPr>
        <w:t>Заполнить паузу и в это время продумать аргумент или ответ;</w:t>
      </w:r>
    </w:p>
    <w:p w:rsidR="003F3A7D" w:rsidRPr="002C72B2" w:rsidRDefault="003F3A7D" w:rsidP="003F3A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2C72B2">
        <w:rPr>
          <w:rFonts w:ascii="Verdana" w:hAnsi="Verdana"/>
          <w:sz w:val="24"/>
          <w:szCs w:val="24"/>
        </w:rPr>
        <w:t>Лучше понять «картину мира» собеседника</w:t>
      </w:r>
    </w:p>
    <w:p w:rsidR="003F3A7D" w:rsidRPr="002C72B2" w:rsidRDefault="003F3A7D" w:rsidP="003F3A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2C72B2">
        <w:rPr>
          <w:rFonts w:ascii="Verdana" w:hAnsi="Verdana"/>
          <w:sz w:val="24"/>
          <w:szCs w:val="24"/>
        </w:rPr>
        <w:t>Проверить, правильно ли вы понимаете мысль;</w:t>
      </w:r>
    </w:p>
    <w:p w:rsidR="003F3A7D" w:rsidRPr="002C72B2" w:rsidRDefault="003F3A7D" w:rsidP="003F3A7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Verdana" w:hAnsi="Verdana"/>
          <w:sz w:val="24"/>
          <w:szCs w:val="24"/>
        </w:rPr>
      </w:pPr>
      <w:r w:rsidRPr="002C72B2">
        <w:rPr>
          <w:rFonts w:ascii="Verdana" w:hAnsi="Verdana"/>
          <w:sz w:val="24"/>
          <w:szCs w:val="24"/>
        </w:rPr>
        <w:t>Предоставить собеседнику возможность услышать себя со стороны.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150" w:beforeAutospacing="0" w:after="0" w:afterAutospacing="0"/>
        <w:ind w:firstLine="567"/>
        <w:jc w:val="both"/>
        <w:rPr>
          <w:rFonts w:ascii="Verdana" w:hAnsi="Verdana"/>
          <w:u w:val="single"/>
        </w:rPr>
      </w:pPr>
      <w:r w:rsidRPr="002C72B2">
        <w:rPr>
          <w:rFonts w:ascii="Verdana" w:hAnsi="Verdana"/>
          <w:u w:val="single"/>
        </w:rPr>
        <w:t>Варианты реализации:</w:t>
      </w:r>
    </w:p>
    <w:p w:rsidR="003F3A7D" w:rsidRPr="002C72B2" w:rsidRDefault="003F3A7D" w:rsidP="003F3A7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Точно повторяются ключевые слова, несущие смысловую или эмоциональную нагрузку.</w:t>
      </w:r>
    </w:p>
    <w:p w:rsidR="003F3A7D" w:rsidRPr="002C72B2" w:rsidRDefault="003F3A7D" w:rsidP="003F3A7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Отражение последних слов фразы партнера во время продолжительных пауз как приглашение продолжить рассказ.</w:t>
      </w:r>
    </w:p>
    <w:p w:rsidR="003F3A7D" w:rsidRPr="002C72B2" w:rsidRDefault="003F3A7D" w:rsidP="003F3A7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Если говорящий пытается выразить не совсем ясные для себя мысли, их повтор без изменения структуры и без введения дополнений от слушателя (позволяет говорящему лучше осознать, что он говорит).</w:t>
      </w:r>
    </w:p>
    <w:p w:rsidR="003F3A7D" w:rsidRPr="002C72B2" w:rsidRDefault="003F3A7D" w:rsidP="003F3A7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Опережающее эхо (вклинивание в речь собеседника и подсказывание слов, продолжение фразы). Структурированный возврат информации (в медиации в стадии презентации сторон по схеме «факты – интерпретация – чувства – позиция»).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 w:cs="Tahoma"/>
        </w:rPr>
        <w:t>Техники-Эхо-повтор последних слов собеседника, но с вопросительной интонацией.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24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  <w:u w:val="single"/>
        </w:rPr>
        <w:t>Перефразирование (парафраз)</w:t>
      </w:r>
      <w:r w:rsidRPr="002C72B2">
        <w:rPr>
          <w:rFonts w:ascii="Verdana" w:hAnsi="Verdana"/>
        </w:rPr>
        <w:t xml:space="preserve"> – передача своими словами сообщения, сосредоточение на смысле и идеях.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Реализуется с помощью речевых «мостиков»: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  <w:i/>
        </w:rPr>
        <w:t>«Как я понял вас, вы считаете…», «Как я понял, вы говорите о …», «По вашему мнению…», «Поправьте меня, если я ошибаюсь, но…», «Правильно ли я понимаю», «Верно ли я услышал, что…»</w:t>
      </w:r>
      <w:r w:rsidRPr="002C72B2">
        <w:rPr>
          <w:rFonts w:ascii="Verdana" w:hAnsi="Verdana"/>
        </w:rPr>
        <w:t>. Через постановку «зеркальных» вопросов.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Парафраз применяется с целью:</w:t>
      </w:r>
    </w:p>
    <w:p w:rsidR="003F3A7D" w:rsidRPr="002C72B2" w:rsidRDefault="003F3A7D" w:rsidP="003F3A7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Проверки слушателем точности восприятия (когда речь кажется понятной).</w:t>
      </w:r>
    </w:p>
    <w:p w:rsidR="003F3A7D" w:rsidRPr="002C72B2" w:rsidRDefault="003F3A7D" w:rsidP="003F3A7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Переформулирование негативных утверждений в позитивные.</w:t>
      </w:r>
    </w:p>
    <w:p w:rsidR="003F3A7D" w:rsidRPr="002C72B2" w:rsidRDefault="003F3A7D" w:rsidP="003F3A7D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Смещения акцента на предполагаемые интересы (на сходства, а не различия).</w:t>
      </w:r>
    </w:p>
    <w:p w:rsidR="003F3A7D" w:rsidRPr="002C72B2" w:rsidRDefault="003F3A7D" w:rsidP="003F3A7D">
      <w:pPr>
        <w:ind w:firstLine="567"/>
        <w:jc w:val="both"/>
        <w:rPr>
          <w:rFonts w:ascii="Verdana" w:hAnsi="Verdana" w:cs="Tahoma"/>
          <w:sz w:val="24"/>
          <w:szCs w:val="24"/>
        </w:rPr>
      </w:pPr>
      <w:r w:rsidRPr="002C72B2">
        <w:rPr>
          <w:rFonts w:ascii="Verdana" w:hAnsi="Verdana" w:cs="Tahoma"/>
          <w:sz w:val="24"/>
          <w:szCs w:val="24"/>
        </w:rPr>
        <w:lastRenderedPageBreak/>
        <w:t>Техника перефразирование- передача краткого сообщения собеседника, сути сказанного.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  <w:u w:val="single"/>
        </w:rPr>
        <w:t xml:space="preserve">Техника </w:t>
      </w:r>
      <w:proofErr w:type="spellStart"/>
      <w:r w:rsidRPr="002C72B2">
        <w:rPr>
          <w:rFonts w:ascii="Verdana" w:hAnsi="Verdana"/>
          <w:u w:val="single"/>
        </w:rPr>
        <w:t>резюмирования</w:t>
      </w:r>
      <w:proofErr w:type="spellEnd"/>
      <w:r w:rsidRPr="002C72B2">
        <w:rPr>
          <w:rFonts w:ascii="Verdana" w:hAnsi="Verdana"/>
          <w:u w:val="single"/>
        </w:rPr>
        <w:t xml:space="preserve"> </w:t>
      </w:r>
      <w:r w:rsidRPr="002C72B2">
        <w:rPr>
          <w:rFonts w:ascii="Verdana" w:hAnsi="Verdana"/>
        </w:rPr>
        <w:t>– подведение итога не отдельной фразы, а значительной части или всего разговора в целом. Отмечаются ключевые моменты рассказа в лаконичной форме.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>Цели:</w:t>
      </w:r>
    </w:p>
    <w:p w:rsidR="003F3A7D" w:rsidRPr="002C72B2" w:rsidRDefault="003F3A7D" w:rsidP="003F3A7D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2" w:firstLine="425"/>
        <w:jc w:val="both"/>
        <w:rPr>
          <w:rFonts w:ascii="Verdana" w:hAnsi="Verdana"/>
        </w:rPr>
      </w:pPr>
      <w:r w:rsidRPr="002C72B2">
        <w:rPr>
          <w:rFonts w:ascii="Verdana" w:hAnsi="Verdana"/>
        </w:rPr>
        <w:t>Помогает выстроить фрагменты разговора в смысловое единство.</w:t>
      </w:r>
    </w:p>
    <w:p w:rsidR="003F3A7D" w:rsidRPr="002C72B2" w:rsidRDefault="003F3A7D" w:rsidP="003F3A7D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2" w:firstLine="425"/>
        <w:jc w:val="both"/>
        <w:rPr>
          <w:rFonts w:ascii="Verdana" w:hAnsi="Verdana"/>
        </w:rPr>
      </w:pPr>
      <w:r w:rsidRPr="002C72B2">
        <w:rPr>
          <w:rFonts w:ascii="Verdana" w:hAnsi="Verdana"/>
        </w:rPr>
        <w:t>В ситуациях, когда говорящий «ходит по кругу» (что является признаком того, что он боится непонимания) показываем, что поняли смысл его высказываний.</w:t>
      </w:r>
    </w:p>
    <w:p w:rsidR="003F3A7D" w:rsidRPr="002C72B2" w:rsidRDefault="003F3A7D" w:rsidP="003F3A7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Verdana" w:hAnsi="Verdana"/>
        </w:rPr>
      </w:pPr>
      <w:r w:rsidRPr="002C72B2">
        <w:rPr>
          <w:rFonts w:ascii="Verdana" w:hAnsi="Verdana"/>
        </w:rPr>
        <w:t xml:space="preserve">Реализуется с помощью речевых «мостиков»: </w:t>
      </w:r>
      <w:r w:rsidRPr="002C72B2">
        <w:rPr>
          <w:rFonts w:ascii="Verdana" w:hAnsi="Verdana"/>
          <w:i/>
        </w:rPr>
        <w:t xml:space="preserve">«Я внимательно вас выслушал. Позвольте мне проверить, правильно ли я вас понял…», «Если теперь подытожить сказанное вами, то…», «Из вашего рассказа я сделал следующие </w:t>
      </w:r>
      <w:proofErr w:type="gramStart"/>
      <w:r w:rsidRPr="002C72B2">
        <w:rPr>
          <w:rFonts w:ascii="Verdana" w:hAnsi="Verdana"/>
          <w:i/>
        </w:rPr>
        <w:t>выводы:…</w:t>
      </w:r>
      <w:proofErr w:type="gramEnd"/>
      <w:r w:rsidRPr="002C72B2">
        <w:rPr>
          <w:rFonts w:ascii="Verdana" w:hAnsi="Verdana"/>
          <w:i/>
        </w:rPr>
        <w:t>», «Вы хотели сказать, что…».</w:t>
      </w:r>
    </w:p>
    <w:p w:rsidR="003F3A7D" w:rsidRPr="002C72B2" w:rsidRDefault="003F3A7D" w:rsidP="003F3A7D">
      <w:pPr>
        <w:spacing w:before="240"/>
        <w:ind w:firstLine="567"/>
        <w:rPr>
          <w:rFonts w:ascii="Verdana" w:hAnsi="Verdana" w:cs="Tahoma"/>
          <w:sz w:val="24"/>
          <w:szCs w:val="24"/>
        </w:rPr>
      </w:pPr>
      <w:r w:rsidRPr="002C72B2">
        <w:rPr>
          <w:rFonts w:ascii="Verdana" w:hAnsi="Verdana" w:cs="Tahoma"/>
          <w:sz w:val="24"/>
          <w:szCs w:val="24"/>
        </w:rPr>
        <w:t xml:space="preserve">Техника интерпретация – предположение о реально сказанном, о целях и причинах. Пример – «Итак </w:t>
      </w:r>
      <w:proofErr w:type="gramStart"/>
      <w:r w:rsidRPr="002C72B2">
        <w:rPr>
          <w:rFonts w:ascii="Verdana" w:hAnsi="Verdana" w:cs="Tahoma"/>
          <w:sz w:val="24"/>
          <w:szCs w:val="24"/>
        </w:rPr>
        <w:t>предполагаю</w:t>
      </w:r>
      <w:proofErr w:type="gramEnd"/>
      <w:r w:rsidRPr="002C72B2">
        <w:rPr>
          <w:rFonts w:ascii="Verdana" w:hAnsi="Verdana" w:cs="Tahoma"/>
          <w:sz w:val="24"/>
          <w:szCs w:val="24"/>
        </w:rPr>
        <w:t xml:space="preserve"> что вы…</w:t>
      </w:r>
    </w:p>
    <w:p w:rsidR="006C2EAC" w:rsidRDefault="00FA7B2D"/>
    <w:sectPr w:rsidR="006C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162"/>
    <w:multiLevelType w:val="hybridMultilevel"/>
    <w:tmpl w:val="AB5C8126"/>
    <w:lvl w:ilvl="0" w:tplc="3F7AB23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5E0E09"/>
    <w:multiLevelType w:val="hybridMultilevel"/>
    <w:tmpl w:val="5BC031FA"/>
    <w:lvl w:ilvl="0" w:tplc="3F7AB2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5C54BC1"/>
    <w:multiLevelType w:val="hybridMultilevel"/>
    <w:tmpl w:val="C052B774"/>
    <w:lvl w:ilvl="0" w:tplc="3F7AB2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A0584F"/>
    <w:multiLevelType w:val="hybridMultilevel"/>
    <w:tmpl w:val="4D40F626"/>
    <w:lvl w:ilvl="0" w:tplc="3F7AB2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B679D1"/>
    <w:multiLevelType w:val="hybridMultilevel"/>
    <w:tmpl w:val="361E906E"/>
    <w:lvl w:ilvl="0" w:tplc="3F7AB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7D"/>
    <w:rsid w:val="003E6775"/>
    <w:rsid w:val="003F3A7D"/>
    <w:rsid w:val="00EC51F3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46B16-289E-4DF1-A22E-FD1270F1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F3A7D"/>
  </w:style>
  <w:style w:type="paragraph" w:styleId="a3">
    <w:name w:val="Normal (Web)"/>
    <w:basedOn w:val="a"/>
    <w:uiPriority w:val="99"/>
    <w:unhideWhenUsed/>
    <w:rsid w:val="003F3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2020-05-14T07:03:00Z</dcterms:created>
  <dcterms:modified xsi:type="dcterms:W3CDTF">2020-05-14T07:03:00Z</dcterms:modified>
</cp:coreProperties>
</file>