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7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28"/>
        <w:gridCol w:w="42"/>
        <w:gridCol w:w="5063"/>
        <w:gridCol w:w="117"/>
      </w:tblGrid>
      <w:tr w:rsidR="00186D0E" w:rsidTr="00C72E69">
        <w:tc>
          <w:tcPr>
            <w:tcW w:w="1659" w:type="pct"/>
            <w:shd w:val="clear" w:color="auto" w:fill="auto"/>
          </w:tcPr>
          <w:p w:rsidR="007E4F4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D014CA">
              <w:rPr>
                <w:rFonts w:eastAsia="Calibri"/>
                <w:sz w:val="26"/>
                <w:szCs w:val="26"/>
                <w:lang w:eastAsia="en-US"/>
              </w:rPr>
              <w:t>Когда человеку не подходит климат, он начинает болеть. Психологический климат в семье для ребенка еще важнее.</w:t>
            </w:r>
          </w:p>
          <w:p w:rsidR="00D014CA" w:rsidRPr="00D014CA" w:rsidRDefault="00186D0E" w:rsidP="00C72E69">
            <w:pPr>
              <w:ind w:right="41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13335</wp:posOffset>
                      </wp:positionV>
                      <wp:extent cx="1685925" cy="3524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4F4A" w:rsidRPr="00186D0E" w:rsidRDefault="007E4F4A" w:rsidP="00186D0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86D0E">
                                    <w:rPr>
                                      <w:rFonts w:eastAsia="Calibr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eastAsia="en-US"/>
                                    </w:rPr>
                                    <w:t>БУДЬТЕ МУДРЫ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Прямоугольник 4" o:spid="_x0000_s1026" style="position:absolute;left:0;text-align:left;margin-left:92.25pt;margin-top:1.05pt;width:13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" fillcolor="#5b9bd5 [3204]" strokecolor="#1f4d78 [1604]" strokeweight="1pt">
                      <v:textbox>
                        <w:txbxContent>
                          <w:p w:rsidR="007E4F4A" w:rsidRPr="00186D0E" w:rsidRDefault="007E4F4A" w:rsidP="00186D0E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6D0E"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БУДЬТЕ МУДРЫ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F4A">
              <w:rPr>
                <w:noProof/>
              </w:rPr>
              <w:drawing>
                <wp:inline distT="0" distB="0" distL="0" distR="0" wp14:anchorId="4CBB3532" wp14:editId="191C53C1">
                  <wp:extent cx="781050" cy="742950"/>
                  <wp:effectExtent l="0" t="0" r="0" b="0"/>
                  <wp:docPr id="3" name="Рисунок 3" descr="Eule Mit College-Hut - Symbol Der Weisheit Isoliert Auf Weiße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le Mit College-Hut - Symbol Der Weisheit Isoliert Auf Weiße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14CA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D014CA" w:rsidRPr="00D014CA">
              <w:rPr>
                <w:rFonts w:eastAsia="Calibri"/>
                <w:sz w:val="26"/>
                <w:szCs w:val="26"/>
                <w:lang w:eastAsia="en-US"/>
              </w:rPr>
              <w:t xml:space="preserve">огда скандал уже разгорелся, сумейте остановиться, заставьте себя замолчать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D014CA" w:rsidRPr="00D014CA">
              <w:rPr>
                <w:rFonts w:eastAsia="Calibri"/>
                <w:sz w:val="26"/>
                <w:szCs w:val="26"/>
                <w:lang w:eastAsia="en-US"/>
              </w:rPr>
              <w:t xml:space="preserve"> даже если Вы тысячу раз правы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всё станет реально опасным, угрожающим его жизни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D014CA" w:rsidRP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 Н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е кричите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Вы, оглохнув от собственного крика,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призыв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 xml:space="preserve">ребенка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о помощи не услышите.</w:t>
            </w:r>
          </w:p>
          <w:p w:rsid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 П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охвалите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ятие, поцелуй, ласковый взгляд 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56ADF" w:rsidRPr="00D014CA">
              <w:rPr>
                <w:rFonts w:eastAsia="Calibri"/>
                <w:sz w:val="26"/>
                <w:szCs w:val="26"/>
                <w:lang w:eastAsia="en-US"/>
              </w:rPr>
              <w:t>душевна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я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подпитка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для Вас и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t>на весь долгий и трудный день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! И обязательно на ночь!!!!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72E69" w:rsidRDefault="00C72E69" w:rsidP="00C72E69">
            <w:pPr>
              <w:ind w:right="415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:rsidR="00D208DD" w:rsidRDefault="00D014CA" w:rsidP="00C72E69">
            <w:pPr>
              <w:ind w:right="317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Если Вам удастся стать своему ребенку другом,</w:t>
            </w:r>
          </w:p>
          <w:p w:rsidR="00C72E69" w:rsidRDefault="00D208DD" w:rsidP="00C72E69">
            <w:pPr>
              <w:ind w:right="317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В</w:t>
            </w:r>
            <w:r w:rsidR="00D014CA">
              <w:rPr>
                <w:rFonts w:eastAsia="Calibri"/>
                <w:sz w:val="30"/>
                <w:szCs w:val="30"/>
                <w:lang w:eastAsia="en-US"/>
              </w:rPr>
              <w:t>ы будете самым счастливым родителем!</w:t>
            </w:r>
          </w:p>
          <w:p w:rsidR="00D208DD" w:rsidRDefault="00D208DD" w:rsidP="00186D0E">
            <w:pPr>
              <w:ind w:right="175" w:firstLine="720"/>
              <w:jc w:val="center"/>
            </w:pPr>
          </w:p>
        </w:tc>
        <w:tc>
          <w:tcPr>
            <w:tcW w:w="1746" w:type="pct"/>
            <w:gridSpan w:val="2"/>
          </w:tcPr>
          <w:p w:rsidR="00D014CA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 психотерапевтической и психологической помощью можно обратиться:</w:t>
            </w:r>
          </w:p>
          <w:p w:rsidR="00D208DD" w:rsidRDefault="00D208DD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психонаркологический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диспансер</w:t>
            </w:r>
          </w:p>
          <w:p w:rsidR="00D208DD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Речица, ул. Трифонова</w:t>
            </w:r>
            <w:r w:rsidR="00A83B95">
              <w:rPr>
                <w:rFonts w:ascii="Times New Roman" w:hAnsi="Times New Roman" w:cs="Times New Roman"/>
                <w:sz w:val="30"/>
                <w:szCs w:val="30"/>
              </w:rPr>
              <w:t>, д.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117, </w:t>
            </w:r>
          </w:p>
          <w:p w:rsidR="00D014CA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и каб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 xml:space="preserve">.11, тел.: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9-42-02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4-58-50 Режим работы: с 8.00 до 15.30</w:t>
            </w:r>
          </w:p>
          <w:p w:rsidR="00A83B95" w:rsidRDefault="00A83B95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D208DD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Речицкий</w:t>
            </w:r>
            <w:proofErr w:type="spellEnd"/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территориальный центр социального обслуживания населения </w:t>
            </w:r>
          </w:p>
          <w:p w:rsidR="00D208DD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г. Речица, ул. 10 лет Октября, д. 6</w:t>
            </w:r>
          </w:p>
          <w:p w:rsidR="00D014CA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тел.</w:t>
            </w:r>
            <w:r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6 24 20</w:t>
            </w:r>
            <w:r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;</w:t>
            </w:r>
            <w:r w:rsidR="00A83B95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2 91 84</w:t>
            </w:r>
            <w:r w:rsidR="00A83B95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;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8 (029) 558 61 62</w:t>
            </w:r>
          </w:p>
          <w:p w:rsidR="00A83B95" w:rsidRPr="00D208DD" w:rsidRDefault="00A83B95" w:rsidP="00C72E69">
            <w:pPr>
              <w:ind w:left="182" w:right="175"/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«Телефон Доверия» - служба экстренной анонимной психологической помощи по телефону.</w:t>
            </w:r>
          </w:p>
          <w:p w:rsidR="00D014CA" w:rsidRDefault="00D014CA" w:rsidP="00C72E69">
            <w:pPr>
              <w:ind w:left="182" w:right="17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8-0232-31-51-61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Республиканская «Детская телефонная линия»</w:t>
            </w:r>
          </w:p>
          <w:p w:rsidR="00D014CA" w:rsidRDefault="00D014CA" w:rsidP="00C72E69">
            <w:pPr>
              <w:ind w:left="182" w:right="17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8-801-100-1611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D014CA" w:rsidRDefault="00D014CA" w:rsidP="00D208DD">
            <w:pPr>
              <w:jc w:val="center"/>
            </w:pPr>
          </w:p>
        </w:tc>
        <w:tc>
          <w:tcPr>
            <w:tcW w:w="1595" w:type="pct"/>
            <w:gridSpan w:val="2"/>
          </w:tcPr>
          <w:p w:rsidR="00D014CA" w:rsidRPr="00D208DD" w:rsidRDefault="00D014C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D014CA" w:rsidRPr="00D208DD" w:rsidRDefault="00D014CA" w:rsidP="00186D0E">
            <w:pPr>
              <w:pStyle w:val="a4"/>
              <w:ind w:left="19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D014CA" w:rsidRPr="00D208DD" w:rsidRDefault="00D014C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Психонаркологический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  <w:p w:rsidR="007E4F4A" w:rsidRPr="00D208DD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DD" w:rsidRPr="00D208DD" w:rsidRDefault="007E4F4A" w:rsidP="007E4F4A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7E4F4A" w:rsidRPr="00D208DD" w:rsidRDefault="007E4F4A" w:rsidP="007E4F4A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  <w:p w:rsidR="007E4F4A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</w:p>
          <w:p w:rsidR="00D208DD" w:rsidRDefault="00D208DD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</w:p>
          <w:p w:rsidR="007E4F4A" w:rsidRPr="007E4F4A" w:rsidRDefault="007E4F4A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Семь правил </w:t>
            </w:r>
            <w:r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для 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законных представителей </w:t>
            </w:r>
          </w:p>
          <w:p w:rsidR="007E4F4A" w:rsidRPr="007E4F4A" w:rsidRDefault="007E4F4A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«КАК УБЕРЕЧЬ РЕБЕНКА ОТ ПОТРЕБЛЕНИ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Я</w:t>
            </w: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 ПСИХОАКТИВНЫХ ВЕЩЕСТВ»</w:t>
            </w:r>
          </w:p>
          <w:p w:rsidR="007E4F4A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2371725"/>
                  <wp:effectExtent l="0" t="0" r="9525" b="9525"/>
                  <wp:docPr id="1" name="Рисунок 1" descr="О профилактике употребления ПАВ подростками — МБОУ: Лагутнинская СО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 профилактике употребления ПАВ подростками — МБОУ: Лагутнинская СО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CA" w:rsidRDefault="00D014CA"/>
          <w:p w:rsidR="007E4F4A" w:rsidRDefault="007E4F4A"/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7E4F4A" w:rsidRPr="007E4F4A" w:rsidRDefault="007E4F4A" w:rsidP="007E4F4A">
            <w:pPr>
              <w:jc w:val="center"/>
              <w:rPr>
                <w:b/>
                <w:sz w:val="30"/>
                <w:szCs w:val="30"/>
              </w:rPr>
            </w:pPr>
            <w:r w:rsidRPr="007E4F4A">
              <w:rPr>
                <w:b/>
                <w:sz w:val="30"/>
                <w:szCs w:val="30"/>
              </w:rPr>
              <w:t>2020г.</w:t>
            </w:r>
          </w:p>
        </w:tc>
      </w:tr>
      <w:tr w:rsidR="00A83B95" w:rsidTr="00C72E69">
        <w:trPr>
          <w:gridAfter w:val="1"/>
          <w:wAfter w:w="36" w:type="pct"/>
        </w:trPr>
        <w:tc>
          <w:tcPr>
            <w:tcW w:w="1659" w:type="pct"/>
          </w:tcPr>
          <w:p w:rsidR="00186D0E" w:rsidRDefault="00186D0E" w:rsidP="00A83B95">
            <w:pPr>
              <w:tabs>
                <w:tab w:val="left" w:pos="1950"/>
              </w:tabs>
              <w:ind w:right="17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УВАЖАЕ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М</w:t>
            </w: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t>ЫЕ РОДИТЕЛИ!!!</w:t>
            </w:r>
          </w:p>
          <w:p w:rsidR="00186D0E" w:rsidRPr="00186D0E" w:rsidRDefault="00186D0E" w:rsidP="00A83B95">
            <w:pPr>
              <w:tabs>
                <w:tab w:val="left" w:pos="1950"/>
              </w:tabs>
              <w:ind w:right="17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3278"/>
            </w:tblGrid>
            <w:tr w:rsidR="00186D0E" w:rsidTr="00A83B95">
              <w:trPr>
                <w:trHeight w:val="2711"/>
              </w:trPr>
              <w:tc>
                <w:tcPr>
                  <w:tcW w:w="1880" w:type="dxa"/>
                </w:tcPr>
                <w:p w:rsidR="00186D0E" w:rsidRDefault="00186D0E" w:rsidP="00A83B95">
                  <w:pPr>
                    <w:ind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2975" cy="1609725"/>
                        <wp:effectExtent l="0" t="0" r="9525" b="9525"/>
                        <wp:docPr id="8" name="Рисунок 8" descr="Детский сад №39 х. Братский: Главн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Детский сад №39 х. Братский: Главн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947" cy="1648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1" w:type="dxa"/>
                </w:tcPr>
                <w:p w:rsidR="00186D0E" w:rsidRDefault="00186D0E" w:rsidP="00356ADF">
                  <w:pPr>
                    <w:ind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Здоровье ребенка </w:t>
                  </w:r>
                  <w:r w:rsidR="00356ADF">
                    <w:rPr>
                      <w:rFonts w:eastAsia="Calibri"/>
                      <w:sz w:val="26"/>
                      <w:szCs w:val="26"/>
                      <w:lang w:eastAsia="en-US"/>
                    </w:rPr>
                    <w:t>-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самое большое счастье для родителей. Но, к сожалению, все больше и больше подростков начинают употреблять </w:t>
                  </w:r>
                  <w:proofErr w:type="spellStart"/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>психоактивные</w:t>
                  </w:r>
                  <w:proofErr w:type="spellEnd"/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вещества (табак, алкоголь и наркотики).</w:t>
                  </w:r>
                </w:p>
              </w:tc>
            </w:tr>
          </w:tbl>
          <w:p w:rsidR="00D014CA" w:rsidRPr="00186D0E" w:rsidRDefault="00D014CA" w:rsidP="00A83B95">
            <w:pPr>
              <w:ind w:right="177" w:firstLine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>По статистике основной возраст первого знакомства с наркотическими средствами приходится на 11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14 лет (41%) и 15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17 лет (51%): в основном это курение марихуаны и гашиша, потребление алкоголя вместе с медикаментами.</w:t>
            </w:r>
          </w:p>
          <w:p w:rsidR="00A83B95" w:rsidRDefault="00A83B95" w:rsidP="00A83B95">
            <w:pPr>
              <w:ind w:right="177" w:firstLine="7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E4F4A" w:rsidRDefault="007E4F4A" w:rsidP="00A83B95">
            <w:pPr>
              <w:ind w:right="177" w:firstLine="7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t>ПРИЧИНЫ</w:t>
            </w:r>
          </w:p>
          <w:p w:rsidR="007E4F4A" w:rsidRPr="00186D0E" w:rsidRDefault="007E4F4A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Л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юбопытство 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«Все надо попробовать!»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7E4F4A" w:rsidRPr="00186D0E" w:rsidRDefault="007E4F4A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Ж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елание быть похожим на «крутого парня», на старшего авторитетного товарища, часто личный пример родителей и т. д.</w:t>
            </w:r>
          </w:p>
          <w:p w:rsidR="007E4F4A" w:rsidRPr="00186D0E" w:rsidRDefault="00356ADF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 Ж</w:t>
            </w:r>
            <w:r w:rsidR="007E4F4A" w:rsidRPr="00186D0E">
              <w:rPr>
                <w:rFonts w:eastAsia="Calibri"/>
                <w:sz w:val="26"/>
                <w:szCs w:val="26"/>
                <w:lang w:eastAsia="en-US"/>
              </w:rPr>
              <w:t>елание быть «плохим» в ответ на постоянное давление со стороны родителей: «Делай так, будь хорошим». Это может быть и способом привлечения внимания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4"/>
              <w:gridCol w:w="1999"/>
            </w:tblGrid>
            <w:tr w:rsidR="00186D0E" w:rsidTr="00A83B95">
              <w:tc>
                <w:tcPr>
                  <w:tcW w:w="3014" w:type="dxa"/>
                </w:tcPr>
                <w:p w:rsidR="00186D0E" w:rsidRDefault="00186D0E" w:rsidP="00356ADF">
                  <w:pPr>
                    <w:ind w:left="-68"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4. </w:t>
                  </w:r>
                  <w:r w:rsidR="00356ADF">
                    <w:rPr>
                      <w:rFonts w:eastAsia="Calibri"/>
                      <w:sz w:val="26"/>
                      <w:szCs w:val="26"/>
                      <w:lang w:eastAsia="en-US"/>
                    </w:rPr>
                    <w:t>Б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езделье, отсутствие каких-либо занятий либо обязанностей, в результате </w:t>
                  </w:r>
                  <w:r w:rsidR="00A83B95">
                    <w:rPr>
                      <w:rFonts w:eastAsia="Calibri"/>
                      <w:sz w:val="26"/>
                      <w:szCs w:val="26"/>
                      <w:lang w:eastAsia="en-US"/>
                    </w:rPr>
                    <w:t>-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эксперименты от скуки.</w:t>
                  </w:r>
                </w:p>
              </w:tc>
              <w:tc>
                <w:tcPr>
                  <w:tcW w:w="1993" w:type="dxa"/>
                </w:tcPr>
                <w:p w:rsidR="00186D0E" w:rsidRPr="00D208DD" w:rsidRDefault="00D208DD" w:rsidP="00A83B95">
                  <w:pPr>
                    <w:ind w:right="177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9175" cy="1046474"/>
                        <wp:effectExtent l="0" t="0" r="0" b="1905"/>
                        <wp:docPr id="9" name="Рисунок 9" descr="3d люди - человек, персона и красный восклицательный знак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d люди - человек, персона и красный восклицательный знак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953" t="6961" r="19069" b="112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21870" cy="1049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14CA" w:rsidRPr="00186D0E" w:rsidRDefault="00D014CA">
            <w:pPr>
              <w:rPr>
                <w:sz w:val="26"/>
                <w:szCs w:val="26"/>
              </w:rPr>
            </w:pPr>
          </w:p>
        </w:tc>
        <w:tc>
          <w:tcPr>
            <w:tcW w:w="1733" w:type="pct"/>
          </w:tcPr>
          <w:p w:rsidR="00313B4B" w:rsidRPr="007E4F4A" w:rsidRDefault="00313B4B" w:rsidP="00C72E69">
            <w:pPr>
              <w:ind w:left="180" w:right="175"/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Семь правил </w:t>
            </w:r>
          </w:p>
          <w:p w:rsidR="00D014CA" w:rsidRPr="007E4F4A" w:rsidRDefault="00313B4B" w:rsidP="00C72E69">
            <w:pPr>
              <w:ind w:left="180" w:right="175"/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«КАК УБЕРЕЧЬ РЕБЕНКА ОТ </w:t>
            </w:r>
            <w:r w:rsidR="00D014C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ПОТРЕБЛЕНИ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Я</w:t>
            </w:r>
            <w:r w:rsidR="00D014C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 П</w:t>
            </w:r>
            <w:r w:rsidR="007E4F4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СИХОАКТИВНЫХ ВЕЩЕСТВ</w:t>
            </w: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»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1. Общайтесь друг с другом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Общение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основная человеческая потребность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2. Выслушивайте друг друга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Умение слушать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основа эффективного общения. 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Будьте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внимательны к ребенку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выслушива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йте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его точку зрения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>, у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деля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йте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внимание взглядам и чувствам ребенка, не споря с ним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демонстрируйте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3. Ставьте себя на его место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>Подростку часто кажется, что его проблемы никто и никогда не переживал.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 Было бы неплохо показать, что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ы осознаете, насколько ему сложно. </w:t>
            </w:r>
          </w:p>
          <w:p w:rsidR="007E4F4A" w:rsidRPr="00313B4B" w:rsidRDefault="007E4F4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4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. Помните, чт</w:t>
            </w:r>
            <w:r w:rsidR="00356AD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 В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аш ребенок уникален</w:t>
            </w:r>
          </w:p>
          <w:p w:rsidR="00D014CA" w:rsidRDefault="007E4F4A" w:rsidP="00356ADF">
            <w:pPr>
              <w:ind w:left="180" w:right="175"/>
              <w:jc w:val="both"/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Любой ребенок хочет чувствовать себя значимым, особенным и нужным. Когда ребенок чувствует, что достиг чего-то, и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ы радуетесь его достижениям, повышается уровень его самооценки.</w:t>
            </w:r>
          </w:p>
        </w:tc>
        <w:tc>
          <w:tcPr>
            <w:tcW w:w="1572" w:type="pct"/>
            <w:gridSpan w:val="2"/>
          </w:tcPr>
          <w:p w:rsidR="00313B4B" w:rsidRPr="00313B4B" w:rsidRDefault="00313B4B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5. Дружите с его друзьями</w:t>
            </w:r>
          </w:p>
          <w:p w:rsidR="00313B4B" w:rsidRPr="00D014CA" w:rsidRDefault="00313B4B" w:rsidP="00A83B95">
            <w:pPr>
              <w:ind w:left="18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Порой друзья оказывают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огромное влияние на поступки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3B4B" w:rsidRPr="00313B4B" w:rsidRDefault="007E4F4A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6. </w:t>
            </w:r>
            <w:r w:rsidR="00313B4B"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Подавайте пример</w:t>
            </w:r>
          </w:p>
          <w:p w:rsidR="007E4F4A" w:rsidRDefault="00313B4B" w:rsidP="00A83B95">
            <w:pPr>
              <w:ind w:left="182"/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>Алкоголь, табак и медицинские препараты используются многими людьми. Родительское пристрастие к алкоголю и декларируемый запрет на него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 для детей дает повод обвинить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ас в неискренности, в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"двойной морали". Помните, что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аше употребление, так называемых, "разрешенных" </w:t>
            </w:r>
            <w:proofErr w:type="spellStart"/>
            <w:r w:rsidRPr="00D014CA">
              <w:rPr>
                <w:rFonts w:eastAsia="Calibri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веществ открывает дверь детям и для "запрещенных". </w:t>
            </w:r>
          </w:p>
          <w:p w:rsidR="007E4F4A" w:rsidRPr="00313B4B" w:rsidRDefault="007E4F4A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7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. Проводите время вместе</w:t>
            </w:r>
          </w:p>
          <w:p w:rsidR="00D014CA" w:rsidRDefault="007E4F4A" w:rsidP="00A83B95">
            <w:pPr>
              <w:ind w:left="182"/>
              <w:jc w:val="both"/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Очень важно, когда родители умеют вместе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с ребенком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заниматься спортом, музыкой, рисованием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устраивать с ребенком совместный досуг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совместную деятельность.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ов. Поддерживая его увлечения,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ы делаете очень важный шаг в предупреждении от их употребления.</w:t>
            </w:r>
          </w:p>
        </w:tc>
      </w:tr>
    </w:tbl>
    <w:p w:rsidR="00D014CA" w:rsidRDefault="00D014CA"/>
    <w:sectPr w:rsidR="00D014CA" w:rsidSect="00D014CA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6D"/>
    <w:rsid w:val="000D356D"/>
    <w:rsid w:val="00186D0E"/>
    <w:rsid w:val="001C2570"/>
    <w:rsid w:val="0030788A"/>
    <w:rsid w:val="00313B4B"/>
    <w:rsid w:val="00356ADF"/>
    <w:rsid w:val="007E4F4A"/>
    <w:rsid w:val="00A83B95"/>
    <w:rsid w:val="00C72E69"/>
    <w:rsid w:val="00D014CA"/>
    <w:rsid w:val="00D208DD"/>
    <w:rsid w:val="00E234A5"/>
    <w:rsid w:val="00E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3DB0-7742-44B9-AEE7-75F3C65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C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14CA"/>
    <w:rPr>
      <w:rFonts w:ascii="Calibri" w:eastAsia="Calibri" w:hAnsi="Calibri" w:cs="Calibri"/>
      <w:sz w:val="22"/>
    </w:rPr>
  </w:style>
  <w:style w:type="paragraph" w:styleId="a5">
    <w:name w:val="List Paragraph"/>
    <w:basedOn w:val="a"/>
    <w:uiPriority w:val="34"/>
    <w:qFormat/>
    <w:rsid w:val="00D014CA"/>
    <w:pPr>
      <w:ind w:left="720"/>
      <w:contextualSpacing/>
    </w:pPr>
  </w:style>
  <w:style w:type="character" w:styleId="a6">
    <w:name w:val="Emphasis"/>
    <w:basedOn w:val="a0"/>
    <w:qFormat/>
    <w:rsid w:val="00D014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0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D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2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Comp</cp:lastModifiedBy>
  <cp:revision>2</cp:revision>
  <cp:lastPrinted>2020-05-05T13:03:00Z</cp:lastPrinted>
  <dcterms:created xsi:type="dcterms:W3CDTF">2020-05-08T06:29:00Z</dcterms:created>
  <dcterms:modified xsi:type="dcterms:W3CDTF">2020-05-08T06:29:00Z</dcterms:modified>
</cp:coreProperties>
</file>